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BA" w:rsidRDefault="007904BA" w:rsidP="00A27DB9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7904BA" w:rsidRDefault="007904BA" w:rsidP="00A27DB9">
      <w:pPr>
        <w:jc w:val="center"/>
        <w:rPr>
          <w:b/>
          <w:bCs/>
          <w:sz w:val="28"/>
          <w:szCs w:val="28"/>
          <w:u w:val="single"/>
        </w:rPr>
      </w:pPr>
    </w:p>
    <w:p w:rsidR="007904BA" w:rsidRPr="00DF3447" w:rsidRDefault="007904BA" w:rsidP="00A27DB9">
      <w:pPr>
        <w:jc w:val="center"/>
        <w:rPr>
          <w:b/>
          <w:bCs/>
          <w:sz w:val="28"/>
          <w:szCs w:val="28"/>
        </w:rPr>
      </w:pPr>
      <w:r w:rsidRPr="00A27DB9">
        <w:rPr>
          <w:b/>
          <w:bCs/>
          <w:sz w:val="28"/>
          <w:szCs w:val="28"/>
        </w:rPr>
        <w:t xml:space="preserve">konané </w:t>
      </w:r>
      <w:r>
        <w:rPr>
          <w:b/>
          <w:bCs/>
          <w:sz w:val="28"/>
          <w:szCs w:val="28"/>
        </w:rPr>
        <w:t>1</w:t>
      </w:r>
      <w:r w:rsidRPr="00A27DB9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11</w:t>
      </w:r>
      <w:r w:rsidRPr="00A27DB9">
        <w:rPr>
          <w:b/>
          <w:bCs/>
          <w:sz w:val="28"/>
          <w:szCs w:val="28"/>
        </w:rPr>
        <w:t xml:space="preserve">. 2013 </w:t>
      </w:r>
    </w:p>
    <w:p w:rsidR="007904BA" w:rsidRDefault="007904BA" w:rsidP="00A27DB9">
      <w:pPr>
        <w:jc w:val="both"/>
        <w:rPr>
          <w:b/>
          <w:color w:val="FF0000"/>
        </w:rPr>
      </w:pPr>
    </w:p>
    <w:p w:rsidR="007904BA" w:rsidRDefault="007904BA" w:rsidP="00A27DB9">
      <w:pPr>
        <w:jc w:val="both"/>
        <w:rPr>
          <w:b/>
          <w:color w:val="FF0000"/>
        </w:rPr>
      </w:pPr>
    </w:p>
    <w:p w:rsidR="007904BA" w:rsidRDefault="007904BA" w:rsidP="00A27DB9">
      <w:pPr>
        <w:jc w:val="both"/>
        <w:rPr>
          <w:b/>
          <w:color w:val="FF0000"/>
        </w:rPr>
      </w:pPr>
    </w:p>
    <w:p w:rsidR="007904BA" w:rsidRDefault="007904BA" w:rsidP="00A27DB9">
      <w:pPr>
        <w:jc w:val="both"/>
        <w:rPr>
          <w:b/>
          <w:color w:val="FF0000"/>
        </w:rPr>
      </w:pPr>
    </w:p>
    <w:p w:rsidR="007904BA" w:rsidRDefault="007904BA" w:rsidP="00A27DB9">
      <w:pPr>
        <w:jc w:val="both"/>
        <w:rPr>
          <w:b/>
        </w:rPr>
      </w:pPr>
      <w:r>
        <w:rPr>
          <w:b/>
        </w:rPr>
        <w:t>Přítomni:</w:t>
      </w:r>
    </w:p>
    <w:p w:rsidR="007904BA" w:rsidRDefault="007904BA" w:rsidP="00A27DB9">
      <w:pPr>
        <w:jc w:val="both"/>
        <w:rPr>
          <w:b/>
        </w:rPr>
      </w:pPr>
      <w:r>
        <w:rPr>
          <w:b/>
        </w:rPr>
        <w:t>- dle prezenční listiny</w:t>
      </w:r>
    </w:p>
    <w:p w:rsidR="007904BA" w:rsidRDefault="007904BA" w:rsidP="00A27DB9">
      <w:pPr>
        <w:jc w:val="both"/>
        <w:rPr>
          <w:b/>
        </w:rPr>
      </w:pPr>
    </w:p>
    <w:p w:rsidR="007904BA" w:rsidRDefault="007904BA"/>
    <w:p w:rsidR="007904BA" w:rsidRDefault="007904BA"/>
    <w:p w:rsidR="007904BA" w:rsidRPr="00573927" w:rsidRDefault="007904BA" w:rsidP="00573927">
      <w:pPr>
        <w:pStyle w:val="Odstavecseseznamem"/>
        <w:numPr>
          <w:ilvl w:val="0"/>
          <w:numId w:val="2"/>
        </w:numPr>
        <w:ind w:left="426" w:hanging="426"/>
        <w:rPr>
          <w:b/>
          <w:sz w:val="28"/>
          <w:szCs w:val="28"/>
        </w:rPr>
      </w:pPr>
      <w:r w:rsidRPr="00573927">
        <w:rPr>
          <w:b/>
          <w:sz w:val="28"/>
          <w:szCs w:val="28"/>
        </w:rPr>
        <w:t>Provozní otázky</w:t>
      </w:r>
    </w:p>
    <w:p w:rsidR="007904BA" w:rsidRDefault="007904BA" w:rsidP="00433E85">
      <w:pPr>
        <w:jc w:val="both"/>
        <w:rPr>
          <w:b/>
        </w:rPr>
      </w:pPr>
    </w:p>
    <w:p w:rsidR="007904BA" w:rsidRPr="00573927" w:rsidRDefault="007904BA" w:rsidP="00433E85">
      <w:pPr>
        <w:jc w:val="both"/>
        <w:rPr>
          <w:b/>
        </w:rPr>
      </w:pPr>
      <w:r w:rsidRPr="00573927">
        <w:rPr>
          <w:b/>
        </w:rPr>
        <w:t xml:space="preserve">1.1. Zpráva provozovatele za 3. čtvrtletí  </w:t>
      </w:r>
    </w:p>
    <w:p w:rsidR="007904BA" w:rsidRPr="00573927" w:rsidRDefault="007904BA" w:rsidP="00433E85">
      <w:pPr>
        <w:jc w:val="both"/>
      </w:pPr>
      <w:r w:rsidRPr="00573927">
        <w:t>RS projednala třetí čtvrtletní zprávu o provozu vodohospodářského majetku v roce 2013.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40</w:t>
      </w:r>
      <w:r w:rsidRPr="00E93066">
        <w:t>/2013</w:t>
      </w:r>
    </w:p>
    <w:p w:rsidR="007904BA" w:rsidRPr="00573927" w:rsidRDefault="007904BA" w:rsidP="00433E85">
      <w:pPr>
        <w:jc w:val="both"/>
        <w:rPr>
          <w:b/>
        </w:rPr>
      </w:pPr>
    </w:p>
    <w:p w:rsidR="007904BA" w:rsidRPr="00573927" w:rsidRDefault="007904BA" w:rsidP="00433E85">
      <w:pPr>
        <w:jc w:val="both"/>
      </w:pPr>
      <w:r w:rsidRPr="00573927">
        <w:rPr>
          <w:b/>
        </w:rPr>
        <w:t xml:space="preserve">1.2. Informace o ČOV </w:t>
      </w:r>
      <w:proofErr w:type="spellStart"/>
      <w:r w:rsidRPr="00573927">
        <w:rPr>
          <w:b/>
        </w:rPr>
        <w:t>Devro</w:t>
      </w:r>
      <w:proofErr w:type="spellEnd"/>
      <w:r w:rsidRPr="00573927">
        <w:rPr>
          <w:b/>
        </w:rPr>
        <w:t xml:space="preserve"> v Jilemnici  </w:t>
      </w:r>
    </w:p>
    <w:p w:rsidR="007904BA" w:rsidRPr="00573927" w:rsidRDefault="007904BA" w:rsidP="00433E85">
      <w:pPr>
        <w:jc w:val="both"/>
      </w:pPr>
      <w:r w:rsidRPr="00573927">
        <w:t xml:space="preserve">RS projednala aktuální otázky ve smluvních vazbách čištění odpadních vod na ČOV v Jilemnici.  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41</w:t>
      </w:r>
      <w:r w:rsidRPr="00E93066">
        <w:t>/2013</w:t>
      </w:r>
    </w:p>
    <w:p w:rsidR="007904BA" w:rsidRPr="00573927" w:rsidRDefault="007904BA" w:rsidP="00A81AAA">
      <w:pPr>
        <w:jc w:val="both"/>
        <w:rPr>
          <w:b/>
        </w:rPr>
      </w:pPr>
    </w:p>
    <w:p w:rsidR="007904BA" w:rsidRPr="00573927" w:rsidRDefault="007904BA" w:rsidP="00A81AAA">
      <w:pPr>
        <w:jc w:val="both"/>
        <w:rPr>
          <w:b/>
        </w:rPr>
      </w:pPr>
      <w:r w:rsidRPr="00573927">
        <w:rPr>
          <w:b/>
        </w:rPr>
        <w:t xml:space="preserve">1.3. Informace z celostátního semináře provozovatelů – SOVAK </w:t>
      </w:r>
    </w:p>
    <w:p w:rsidR="007904BA" w:rsidRPr="00573927" w:rsidRDefault="007904BA" w:rsidP="00342DA8">
      <w:pPr>
        <w:jc w:val="both"/>
      </w:pPr>
      <w:r w:rsidRPr="00573927">
        <w:t xml:space="preserve">RS bere na vědomí aktuální informace o legislativních a dotačních otázkách oboru. 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42</w:t>
      </w:r>
      <w:r w:rsidRPr="00E93066">
        <w:t>/2013</w:t>
      </w:r>
    </w:p>
    <w:p w:rsidR="007904BA" w:rsidRPr="00573927" w:rsidRDefault="007904BA" w:rsidP="00697AF0">
      <w:pPr>
        <w:rPr>
          <w:b/>
        </w:rPr>
      </w:pPr>
    </w:p>
    <w:p w:rsidR="007904BA" w:rsidRDefault="007904BA" w:rsidP="00433E85">
      <w:pPr>
        <w:jc w:val="center"/>
        <w:rPr>
          <w:b/>
          <w:sz w:val="32"/>
          <w:szCs w:val="32"/>
        </w:rPr>
      </w:pPr>
    </w:p>
    <w:p w:rsidR="007904BA" w:rsidRDefault="007904BA" w:rsidP="00433E85">
      <w:pPr>
        <w:jc w:val="center"/>
        <w:rPr>
          <w:b/>
          <w:sz w:val="32"/>
          <w:szCs w:val="32"/>
        </w:rPr>
      </w:pPr>
    </w:p>
    <w:p w:rsidR="007904BA" w:rsidRPr="00573927" w:rsidRDefault="007904BA" w:rsidP="00573927">
      <w:pPr>
        <w:rPr>
          <w:sz w:val="28"/>
          <w:szCs w:val="28"/>
        </w:rPr>
      </w:pPr>
      <w:r w:rsidRPr="00573927">
        <w:rPr>
          <w:b/>
          <w:sz w:val="28"/>
          <w:szCs w:val="28"/>
        </w:rPr>
        <w:t>2. Investice</w:t>
      </w:r>
      <w:r w:rsidRPr="00573927">
        <w:rPr>
          <w:sz w:val="28"/>
          <w:szCs w:val="28"/>
        </w:rPr>
        <w:t xml:space="preserve"> </w:t>
      </w:r>
      <w:r w:rsidRPr="00573927">
        <w:rPr>
          <w:b/>
          <w:sz w:val="28"/>
          <w:szCs w:val="28"/>
        </w:rPr>
        <w:t>a obnova</w:t>
      </w:r>
    </w:p>
    <w:p w:rsidR="007904BA" w:rsidRPr="00573927" w:rsidRDefault="007904BA" w:rsidP="00573927"/>
    <w:p w:rsidR="007904BA" w:rsidRDefault="007904BA" w:rsidP="00697AF0">
      <w:pPr>
        <w:jc w:val="both"/>
        <w:rPr>
          <w:b/>
        </w:rPr>
      </w:pPr>
      <w:r w:rsidRPr="00573927">
        <w:rPr>
          <w:b/>
        </w:rPr>
        <w:t xml:space="preserve">2.1. Rokytnice nad Jizerou – „Oprava kanalizačního sběrače </w:t>
      </w:r>
      <w:proofErr w:type="spellStart"/>
      <w:r w:rsidRPr="00573927">
        <w:rPr>
          <w:b/>
        </w:rPr>
        <w:t>bezvýkopovou</w:t>
      </w:r>
      <w:proofErr w:type="spellEnd"/>
      <w:r w:rsidRPr="00573927">
        <w:rPr>
          <w:b/>
        </w:rPr>
        <w:t xml:space="preserve"> technologií“ – ukončení realizace</w:t>
      </w:r>
    </w:p>
    <w:p w:rsidR="007904BA" w:rsidRPr="00573927" w:rsidRDefault="007904BA" w:rsidP="00697AF0">
      <w:pPr>
        <w:jc w:val="both"/>
        <w:rPr>
          <w:b/>
        </w:rPr>
      </w:pPr>
      <w:r w:rsidRPr="00573927">
        <w:t xml:space="preserve">RS bere na vědomí informaci o realizaci „Opravy kanalizačního sběrače v Rokytnici nad Jizerou </w:t>
      </w:r>
      <w:proofErr w:type="spellStart"/>
      <w:r w:rsidRPr="00573927">
        <w:t>bezvýkopovou</w:t>
      </w:r>
      <w:proofErr w:type="spellEnd"/>
      <w:r w:rsidRPr="00573927">
        <w:t xml:space="preserve"> technologií“.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43</w:t>
      </w:r>
      <w:r w:rsidRPr="00E93066">
        <w:t>/2013</w:t>
      </w:r>
    </w:p>
    <w:p w:rsidR="007904BA" w:rsidRDefault="007904BA" w:rsidP="00697AF0">
      <w:pPr>
        <w:jc w:val="both"/>
        <w:rPr>
          <w:b/>
        </w:rPr>
      </w:pPr>
    </w:p>
    <w:p w:rsidR="007904BA" w:rsidRPr="00573927" w:rsidRDefault="007904BA" w:rsidP="00697AF0">
      <w:pPr>
        <w:jc w:val="both"/>
        <w:rPr>
          <w:b/>
        </w:rPr>
      </w:pPr>
      <w:r w:rsidRPr="00573927">
        <w:rPr>
          <w:b/>
        </w:rPr>
        <w:t>2.2. Rokytnice nad Jizerou – „Propojení vodovodu Zimní Strana“ – ukončení realizace</w:t>
      </w:r>
    </w:p>
    <w:p w:rsidR="007904BA" w:rsidRPr="00573927" w:rsidRDefault="007904BA" w:rsidP="00B318EA">
      <w:pPr>
        <w:jc w:val="both"/>
      </w:pPr>
      <w:r w:rsidRPr="00573927">
        <w:t>RS bere na vědomí informaci o realizaci stavby „Propojení vodovodu Zimní Strana v Rokytnici nad Jizerou“.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44</w:t>
      </w:r>
      <w:r w:rsidRPr="00E93066">
        <w:t>/2013</w:t>
      </w:r>
    </w:p>
    <w:p w:rsidR="007904BA" w:rsidRPr="00573927" w:rsidRDefault="007904BA" w:rsidP="00B318EA">
      <w:pPr>
        <w:jc w:val="both"/>
      </w:pPr>
    </w:p>
    <w:p w:rsidR="007904BA" w:rsidRPr="00573927" w:rsidRDefault="007904BA" w:rsidP="00697AF0">
      <w:pPr>
        <w:jc w:val="both"/>
        <w:rPr>
          <w:b/>
        </w:rPr>
      </w:pPr>
      <w:r w:rsidRPr="00573927">
        <w:rPr>
          <w:b/>
        </w:rPr>
        <w:t xml:space="preserve">2.3. </w:t>
      </w:r>
      <w:proofErr w:type="spellStart"/>
      <w:r w:rsidRPr="00573927">
        <w:rPr>
          <w:b/>
        </w:rPr>
        <w:t>Benecko</w:t>
      </w:r>
      <w:proofErr w:type="spellEnd"/>
      <w:r w:rsidRPr="00573927">
        <w:rPr>
          <w:b/>
        </w:rPr>
        <w:t xml:space="preserve"> – „Vodovod Dolní Štěpanice – část 2“ – ukončení realizace</w:t>
      </w:r>
    </w:p>
    <w:p w:rsidR="007904BA" w:rsidRPr="00573927" w:rsidRDefault="007904BA" w:rsidP="00697AF0">
      <w:pPr>
        <w:jc w:val="both"/>
      </w:pPr>
      <w:r w:rsidRPr="00573927">
        <w:t>RS bere na vědomí informaci o realizaci stavby „Vodovodu Dolní Štěpnice – část 2“.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45</w:t>
      </w:r>
      <w:r w:rsidRPr="00E93066">
        <w:t>/2013</w:t>
      </w:r>
    </w:p>
    <w:p w:rsidR="007904BA" w:rsidRDefault="007904BA" w:rsidP="00B318EA">
      <w:pPr>
        <w:jc w:val="both"/>
      </w:pPr>
    </w:p>
    <w:p w:rsidR="007904BA" w:rsidRDefault="007904BA" w:rsidP="00B318EA">
      <w:pPr>
        <w:jc w:val="both"/>
      </w:pPr>
    </w:p>
    <w:p w:rsidR="007904BA" w:rsidRPr="00573927" w:rsidRDefault="007904BA" w:rsidP="00B318EA">
      <w:pPr>
        <w:jc w:val="both"/>
      </w:pPr>
    </w:p>
    <w:p w:rsidR="007904BA" w:rsidRPr="00573927" w:rsidRDefault="007904BA" w:rsidP="00697AF0">
      <w:pPr>
        <w:jc w:val="both"/>
        <w:rPr>
          <w:b/>
        </w:rPr>
      </w:pPr>
      <w:r w:rsidRPr="00573927">
        <w:rPr>
          <w:b/>
        </w:rPr>
        <w:lastRenderedPageBreak/>
        <w:t>2.4. Rokytnice nad Jizerou – „Optimalizace vodárenské soustavy“ – vyhlášení VZ</w:t>
      </w:r>
    </w:p>
    <w:p w:rsidR="007904BA" w:rsidRDefault="007904BA" w:rsidP="00697AF0">
      <w:pPr>
        <w:jc w:val="both"/>
      </w:pPr>
      <w:r w:rsidRPr="00573927">
        <w:t>RS souhlasí s vypsáním veřejné zakázky na provedení akce „Optimalizace vodárenské soustavy Rokytnice nad Jizerou, Horní Ves a Horní Kout“ a jmenuje hodnotící komisi ve složení: ing. Uhlířová, ing. Maty</w:t>
      </w:r>
      <w:r>
        <w:t>áš, ing. Hejduk, ing. Pěnička, ing</w:t>
      </w:r>
      <w:r w:rsidRPr="00573927">
        <w:t xml:space="preserve">. Mejsnar, ing. Stolínová, p. Červová. 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46</w:t>
      </w:r>
      <w:r w:rsidRPr="00E93066">
        <w:t>/2013</w:t>
      </w:r>
    </w:p>
    <w:p w:rsidR="007904BA" w:rsidRDefault="007904BA" w:rsidP="004E42BB">
      <w:pPr>
        <w:jc w:val="both"/>
      </w:pPr>
    </w:p>
    <w:p w:rsidR="007904BA" w:rsidRPr="00573927" w:rsidRDefault="007904BA" w:rsidP="004E42BB">
      <w:pPr>
        <w:jc w:val="both"/>
        <w:rPr>
          <w:b/>
        </w:rPr>
      </w:pPr>
      <w:r w:rsidRPr="00573927">
        <w:rPr>
          <w:b/>
        </w:rPr>
        <w:t xml:space="preserve">2.5. Turnov – úplná rekonstrukce ulice 28. října – ukončení realizace VZ </w:t>
      </w:r>
    </w:p>
    <w:p w:rsidR="007904BA" w:rsidRPr="00573927" w:rsidRDefault="007904BA" w:rsidP="004E42BB">
      <w:pPr>
        <w:ind w:left="66"/>
        <w:jc w:val="both"/>
        <w:rPr>
          <w:lang w:eastAsia="en-US"/>
        </w:rPr>
      </w:pPr>
      <w:r w:rsidRPr="00573927">
        <w:rPr>
          <w:lang w:eastAsia="en-US"/>
        </w:rPr>
        <w:t>RS bere na vědomí informaci o ukončení akce „Turnov – úplná rekonstrukce ulice 28. října“ a její vyúčtování.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47</w:t>
      </w:r>
      <w:r w:rsidRPr="00E93066">
        <w:t>/2013</w:t>
      </w:r>
    </w:p>
    <w:p w:rsidR="007904BA" w:rsidRPr="00573927" w:rsidRDefault="007904BA" w:rsidP="004E42BB">
      <w:pPr>
        <w:jc w:val="both"/>
        <w:rPr>
          <w:b/>
        </w:rPr>
      </w:pPr>
    </w:p>
    <w:p w:rsidR="007904BA" w:rsidRPr="00573927" w:rsidRDefault="007904BA" w:rsidP="004E42BB">
      <w:pPr>
        <w:jc w:val="both"/>
        <w:rPr>
          <w:b/>
        </w:rPr>
      </w:pPr>
      <w:r w:rsidRPr="00573927">
        <w:rPr>
          <w:b/>
        </w:rPr>
        <w:t>2.6.</w:t>
      </w:r>
      <w:r w:rsidR="0017589E">
        <w:rPr>
          <w:b/>
        </w:rPr>
        <w:t xml:space="preserve"> </w:t>
      </w:r>
      <w:r w:rsidRPr="00573927">
        <w:rPr>
          <w:b/>
        </w:rPr>
        <w:t xml:space="preserve">Turnov – prodloužení vodovodu </w:t>
      </w:r>
      <w:proofErr w:type="spellStart"/>
      <w:r w:rsidRPr="00573927">
        <w:rPr>
          <w:b/>
        </w:rPr>
        <w:t>Nudvojovice</w:t>
      </w:r>
      <w:proofErr w:type="spellEnd"/>
      <w:r w:rsidRPr="00573927">
        <w:rPr>
          <w:b/>
        </w:rPr>
        <w:t xml:space="preserve">, </w:t>
      </w:r>
      <w:proofErr w:type="gramStart"/>
      <w:r w:rsidRPr="00573927">
        <w:rPr>
          <w:b/>
        </w:rPr>
        <w:t>ukončení  realizace</w:t>
      </w:r>
      <w:proofErr w:type="gramEnd"/>
      <w:r w:rsidRPr="00573927">
        <w:rPr>
          <w:b/>
        </w:rPr>
        <w:t xml:space="preserve"> VZ</w:t>
      </w:r>
    </w:p>
    <w:p w:rsidR="007904BA" w:rsidRPr="00573927" w:rsidRDefault="007904BA" w:rsidP="004E42BB">
      <w:pPr>
        <w:jc w:val="both"/>
      </w:pPr>
      <w:r w:rsidRPr="00573927">
        <w:t xml:space="preserve">RS bere na vědomí informaci o ukončení akce „Turnov – prodloužení vodovodu </w:t>
      </w:r>
      <w:proofErr w:type="spellStart"/>
      <w:r w:rsidRPr="00573927">
        <w:t>Nudvojovice</w:t>
      </w:r>
      <w:proofErr w:type="spellEnd"/>
      <w:r w:rsidRPr="00573927">
        <w:t>“ a její vyúčtování.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48</w:t>
      </w:r>
      <w:r w:rsidRPr="00E93066">
        <w:t>/2013</w:t>
      </w:r>
    </w:p>
    <w:p w:rsidR="007904BA" w:rsidRPr="00573927" w:rsidRDefault="007904BA" w:rsidP="004E42BB">
      <w:pPr>
        <w:jc w:val="both"/>
      </w:pPr>
    </w:p>
    <w:p w:rsidR="007904BA" w:rsidRPr="00573927" w:rsidRDefault="007904BA" w:rsidP="004E42BB">
      <w:pPr>
        <w:jc w:val="both"/>
        <w:rPr>
          <w:b/>
        </w:rPr>
      </w:pPr>
      <w:r w:rsidRPr="00573927">
        <w:rPr>
          <w:b/>
        </w:rPr>
        <w:t xml:space="preserve">2.7. Turnov – oprava akvaduktu </w:t>
      </w:r>
      <w:proofErr w:type="spellStart"/>
      <w:r w:rsidRPr="00573927">
        <w:rPr>
          <w:b/>
        </w:rPr>
        <w:t>Nudvojovice</w:t>
      </w:r>
      <w:proofErr w:type="spellEnd"/>
      <w:r w:rsidRPr="00573927">
        <w:rPr>
          <w:b/>
        </w:rPr>
        <w:t>, ukončení realizace VZ</w:t>
      </w:r>
    </w:p>
    <w:p w:rsidR="007904BA" w:rsidRPr="00573927" w:rsidRDefault="007904BA" w:rsidP="004E42BB">
      <w:pPr>
        <w:jc w:val="both"/>
      </w:pPr>
      <w:r w:rsidRPr="00573927">
        <w:t xml:space="preserve">RS bere na vědomí informaci o ukončení akce „Turnov – oprava akvaduktu </w:t>
      </w:r>
      <w:proofErr w:type="spellStart"/>
      <w:r w:rsidRPr="00573927">
        <w:t>Nudvojovice</w:t>
      </w:r>
      <w:proofErr w:type="spellEnd"/>
      <w:r w:rsidRPr="00573927">
        <w:t>“ a její vyúčtování.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49</w:t>
      </w:r>
      <w:r w:rsidRPr="00E93066">
        <w:t>/2013</w:t>
      </w:r>
    </w:p>
    <w:p w:rsidR="007904BA" w:rsidRPr="00573927" w:rsidRDefault="007904BA" w:rsidP="004E42BB">
      <w:pPr>
        <w:jc w:val="both"/>
        <w:rPr>
          <w:b/>
        </w:rPr>
      </w:pPr>
    </w:p>
    <w:p w:rsidR="007904BA" w:rsidRPr="00573927" w:rsidRDefault="007904BA" w:rsidP="004E42BB">
      <w:pPr>
        <w:jc w:val="both"/>
        <w:rPr>
          <w:b/>
        </w:rPr>
      </w:pPr>
      <w:r w:rsidRPr="00573927">
        <w:rPr>
          <w:b/>
        </w:rPr>
        <w:t>2.8. Semily- Intenzifikace úpravny vody Příkrý - informace o zahájení stavby a financování</w:t>
      </w:r>
    </w:p>
    <w:p w:rsidR="007904BA" w:rsidRPr="00573927" w:rsidRDefault="007904BA" w:rsidP="004E42BB">
      <w:pPr>
        <w:jc w:val="both"/>
      </w:pPr>
      <w:r w:rsidRPr="00573927">
        <w:t xml:space="preserve">RS bere na vědomí informaci o zahájení stavby Intenzifikace úpravny vody </w:t>
      </w:r>
      <w:proofErr w:type="gramStart"/>
      <w:r w:rsidRPr="00573927">
        <w:t>Příkrý</w:t>
      </w:r>
      <w:proofErr w:type="gramEnd"/>
      <w:r w:rsidRPr="00573927">
        <w:t xml:space="preserve"> a jejím financování.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20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50</w:t>
      </w:r>
      <w:r w:rsidRPr="00E93066">
        <w:t>/2013</w:t>
      </w:r>
    </w:p>
    <w:p w:rsidR="007904BA" w:rsidRPr="00573927" w:rsidRDefault="007904BA" w:rsidP="004E42BB">
      <w:pPr>
        <w:jc w:val="both"/>
        <w:rPr>
          <w:b/>
        </w:rPr>
      </w:pPr>
    </w:p>
    <w:p w:rsidR="007904BA" w:rsidRPr="00573927" w:rsidRDefault="007904BA" w:rsidP="004E42BB">
      <w:pPr>
        <w:jc w:val="both"/>
        <w:rPr>
          <w:b/>
        </w:rPr>
      </w:pPr>
      <w:r w:rsidRPr="00573927">
        <w:rPr>
          <w:b/>
        </w:rPr>
        <w:t xml:space="preserve">2.9. Turnov, Líšný -  oprava přípojky sídliště u Nádraží, výstavba vodovodního řadu </w:t>
      </w:r>
    </w:p>
    <w:p w:rsidR="007904BA" w:rsidRPr="00573927" w:rsidRDefault="007904BA" w:rsidP="004E42BB">
      <w:pPr>
        <w:jc w:val="both"/>
      </w:pPr>
      <w:r w:rsidRPr="00573927">
        <w:t xml:space="preserve">RS bere na vědomí uzavření smlouvy na dvě drobné akce na sídlišti Nádražní v Turnově a v Líšném s firmou JOSTAV s.r.o. dle návrhu. </w:t>
      </w:r>
      <w:r w:rsidRPr="00573927">
        <w:tab/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51</w:t>
      </w:r>
      <w:r w:rsidRPr="00E93066">
        <w:t>/2013</w:t>
      </w:r>
    </w:p>
    <w:p w:rsidR="007904BA" w:rsidRPr="00573927" w:rsidRDefault="007904BA" w:rsidP="004E42BB">
      <w:pPr>
        <w:jc w:val="both"/>
        <w:rPr>
          <w:b/>
        </w:rPr>
      </w:pPr>
    </w:p>
    <w:p w:rsidR="007904BA" w:rsidRPr="00573927" w:rsidRDefault="007904BA" w:rsidP="004E42BB">
      <w:pPr>
        <w:jc w:val="both"/>
        <w:rPr>
          <w:b/>
        </w:rPr>
      </w:pPr>
      <w:r w:rsidRPr="00573927">
        <w:rPr>
          <w:b/>
        </w:rPr>
        <w:t>2.10. Ohrazenice – příspěvek na stavby</w:t>
      </w:r>
    </w:p>
    <w:p w:rsidR="007904BA" w:rsidRPr="00573927" w:rsidRDefault="007904BA" w:rsidP="004E42BB">
      <w:pPr>
        <w:jc w:val="both"/>
      </w:pPr>
      <w:r w:rsidRPr="00573927">
        <w:t xml:space="preserve">RS projednala  poskytnutí příspěvku </w:t>
      </w:r>
      <w:r w:rsidR="003D2E60">
        <w:t xml:space="preserve">ve výši 100 tis. Kč </w:t>
      </w:r>
      <w:r w:rsidRPr="00573927">
        <w:t xml:space="preserve">Obci Ohrazenice na dokončení úprav po stavebních činnostech realizovaných VHS Turnov </w:t>
      </w:r>
      <w:r w:rsidR="003D2E60">
        <w:t>na území obce</w:t>
      </w:r>
      <w:r w:rsidRPr="00573927">
        <w:t>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52</w:t>
      </w:r>
      <w:r w:rsidRPr="00E93066">
        <w:t>/2013</w:t>
      </w:r>
    </w:p>
    <w:p w:rsidR="007904BA" w:rsidRPr="00573927" w:rsidRDefault="007904BA" w:rsidP="004E42BB">
      <w:pPr>
        <w:jc w:val="both"/>
      </w:pPr>
    </w:p>
    <w:p w:rsidR="007904BA" w:rsidRPr="00573927" w:rsidRDefault="007904BA" w:rsidP="004E42BB">
      <w:pPr>
        <w:jc w:val="both"/>
        <w:rPr>
          <w:b/>
        </w:rPr>
      </w:pPr>
      <w:r w:rsidRPr="00573927">
        <w:rPr>
          <w:b/>
        </w:rPr>
        <w:t xml:space="preserve">2.11. Rakousy - havarijní stav přivaděče </w:t>
      </w:r>
    </w:p>
    <w:p w:rsidR="007904BA" w:rsidRPr="00573927" w:rsidRDefault="007904BA" w:rsidP="004E42BB">
      <w:pPr>
        <w:jc w:val="both"/>
      </w:pPr>
      <w:r w:rsidRPr="00573927">
        <w:t>RS bere na vědomí zprávu o provizorním odstraňování havárie na vodovodu Kalich – Borek a doporučuje akci zařadit do rozpočtu na příští rok.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53</w:t>
      </w:r>
      <w:r w:rsidRPr="00E93066">
        <w:t>/2013</w:t>
      </w:r>
    </w:p>
    <w:p w:rsidR="007904BA" w:rsidRPr="00573927" w:rsidRDefault="007904BA" w:rsidP="004E42BB">
      <w:pPr>
        <w:jc w:val="both"/>
        <w:rPr>
          <w:b/>
        </w:rPr>
      </w:pPr>
    </w:p>
    <w:p w:rsidR="007904BA" w:rsidRPr="00573927" w:rsidRDefault="007904BA" w:rsidP="00433E85">
      <w:pPr>
        <w:jc w:val="both"/>
        <w:rPr>
          <w:b/>
        </w:rPr>
      </w:pPr>
      <w:r w:rsidRPr="00573927">
        <w:rPr>
          <w:b/>
        </w:rPr>
        <w:t xml:space="preserve">2.12. Smluvní vazby s firmou </w:t>
      </w:r>
      <w:proofErr w:type="spellStart"/>
      <w:r w:rsidRPr="00573927">
        <w:rPr>
          <w:b/>
        </w:rPr>
        <w:t>Vodopro</w:t>
      </w:r>
      <w:proofErr w:type="spellEnd"/>
      <w:r w:rsidRPr="00573927">
        <w:rPr>
          <w:b/>
        </w:rPr>
        <w:t xml:space="preserve">  </w:t>
      </w:r>
    </w:p>
    <w:p w:rsidR="007904BA" w:rsidRPr="00573927" w:rsidRDefault="007904BA" w:rsidP="00B9687B">
      <w:pPr>
        <w:jc w:val="both"/>
      </w:pPr>
      <w:r w:rsidRPr="00573927">
        <w:t xml:space="preserve">RS schvaluje postoupení práv a převzetí závazků od firmy </w:t>
      </w:r>
      <w:proofErr w:type="spellStart"/>
      <w:r w:rsidRPr="00573927">
        <w:t>Vodopro</w:t>
      </w:r>
      <w:proofErr w:type="spellEnd"/>
      <w:r w:rsidRPr="00573927">
        <w:t xml:space="preserve"> s.r.o., Roztoky na ing. Petra </w:t>
      </w:r>
      <w:proofErr w:type="spellStart"/>
      <w:r w:rsidRPr="00573927">
        <w:t>Koldovského</w:t>
      </w:r>
      <w:proofErr w:type="spellEnd"/>
      <w:r w:rsidRPr="00573927">
        <w:t xml:space="preserve"> dle předloženého návrhu. 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54</w:t>
      </w:r>
      <w:r w:rsidRPr="00E93066">
        <w:t>/2013</w:t>
      </w:r>
    </w:p>
    <w:p w:rsidR="007904BA" w:rsidRPr="00573927" w:rsidRDefault="007904BA" w:rsidP="00D354CD"/>
    <w:p w:rsidR="007904BA" w:rsidRPr="00573927" w:rsidRDefault="007904BA" w:rsidP="00433E85">
      <w:pPr>
        <w:jc w:val="both"/>
        <w:rPr>
          <w:b/>
        </w:rPr>
      </w:pPr>
    </w:p>
    <w:p w:rsidR="007904BA" w:rsidRPr="00573927" w:rsidRDefault="007904BA" w:rsidP="00433E85">
      <w:pPr>
        <w:jc w:val="both"/>
        <w:rPr>
          <w:b/>
        </w:rPr>
      </w:pPr>
    </w:p>
    <w:p w:rsidR="007904BA" w:rsidRPr="00573927" w:rsidRDefault="007904BA">
      <w:pPr>
        <w:rPr>
          <w:b/>
        </w:rPr>
      </w:pPr>
      <w:r w:rsidRPr="00573927">
        <w:rPr>
          <w:b/>
        </w:rPr>
        <w:lastRenderedPageBreak/>
        <w:t xml:space="preserve">2.13.  Rovensko pod Troskami - Odkanalizování Rovenska pod Troskami – odůvodnění veřejné zakázky </w:t>
      </w:r>
    </w:p>
    <w:p w:rsidR="007904BA" w:rsidRPr="00573927" w:rsidRDefault="007904BA" w:rsidP="003F7DB5">
      <w:pPr>
        <w:jc w:val="both"/>
      </w:pPr>
      <w:r w:rsidRPr="00573927">
        <w:t xml:space="preserve">RS schvaluje odůvodnění veřejné zakázky Odkanalizování Rovenska pod Troskami. 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55</w:t>
      </w:r>
      <w:r w:rsidRPr="00E93066">
        <w:t>/2013</w:t>
      </w:r>
    </w:p>
    <w:p w:rsidR="007904BA" w:rsidRPr="00573927" w:rsidRDefault="007904BA" w:rsidP="003F7DB5">
      <w:pPr>
        <w:jc w:val="both"/>
      </w:pPr>
    </w:p>
    <w:p w:rsidR="007904BA" w:rsidRPr="00573927" w:rsidRDefault="007904BA" w:rsidP="0063196D">
      <w:pPr>
        <w:jc w:val="both"/>
        <w:rPr>
          <w:b/>
        </w:rPr>
      </w:pPr>
      <w:r w:rsidRPr="00573927">
        <w:rPr>
          <w:b/>
        </w:rPr>
        <w:t xml:space="preserve">2.14. Rovensko p. </w:t>
      </w:r>
      <w:proofErr w:type="spellStart"/>
      <w:r w:rsidRPr="00573927">
        <w:rPr>
          <w:b/>
        </w:rPr>
        <w:t>Tr</w:t>
      </w:r>
      <w:proofErr w:type="spellEnd"/>
      <w:r w:rsidRPr="00573927">
        <w:rPr>
          <w:b/>
        </w:rPr>
        <w:t xml:space="preserve">. – Rekonstrukce úpravny vody – Borek, Hrudka – vyhlášení VZ </w:t>
      </w:r>
    </w:p>
    <w:p w:rsidR="007904BA" w:rsidRDefault="007904BA" w:rsidP="0063196D">
      <w:pPr>
        <w:jc w:val="both"/>
      </w:pPr>
      <w:r w:rsidRPr="00573927">
        <w:t>RS bere na vědomí informace o akci, souhlasí s vypsáním výzvy veřejné zakázky na dodavatele stavebních prací „Rovensko pod Troskami - rekonstrukce ÚV – Borek, Hrudka“ a současně jmenuje hodnotící komisi</w:t>
      </w:r>
      <w:r>
        <w:t xml:space="preserve"> ve složení: Ing. Hejduk, p. Bímová, p. Nejedlá, </w:t>
      </w:r>
      <w:proofErr w:type="spellStart"/>
      <w:r>
        <w:t>DiS</w:t>
      </w:r>
      <w:proofErr w:type="spellEnd"/>
      <w:r>
        <w:t>. Bobková, p. Malá, p. Šimek, p. Vojtíšek.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56</w:t>
      </w:r>
      <w:r w:rsidRPr="00E93066">
        <w:t>/2013</w:t>
      </w:r>
    </w:p>
    <w:p w:rsidR="007904BA" w:rsidRDefault="007904BA" w:rsidP="0063196D">
      <w:pPr>
        <w:jc w:val="both"/>
      </w:pPr>
    </w:p>
    <w:p w:rsidR="007904BA" w:rsidRDefault="007904BA" w:rsidP="0063196D">
      <w:pPr>
        <w:jc w:val="both"/>
      </w:pPr>
    </w:p>
    <w:p w:rsidR="007904BA" w:rsidRDefault="007904BA" w:rsidP="0063196D">
      <w:pPr>
        <w:jc w:val="both"/>
      </w:pPr>
    </w:p>
    <w:p w:rsidR="007904BA" w:rsidRPr="00573927" w:rsidRDefault="007904BA" w:rsidP="00573927">
      <w:pPr>
        <w:pStyle w:val="Odstavecseseznamem"/>
        <w:numPr>
          <w:ilvl w:val="0"/>
          <w:numId w:val="16"/>
        </w:numPr>
        <w:ind w:left="426" w:hanging="426"/>
        <w:jc w:val="both"/>
        <w:rPr>
          <w:b/>
          <w:sz w:val="28"/>
          <w:szCs w:val="28"/>
        </w:rPr>
      </w:pPr>
      <w:r w:rsidRPr="00573927">
        <w:rPr>
          <w:b/>
          <w:sz w:val="28"/>
          <w:szCs w:val="28"/>
        </w:rPr>
        <w:t>Finanční otázky</w:t>
      </w:r>
    </w:p>
    <w:p w:rsidR="007904BA" w:rsidRDefault="007904BA" w:rsidP="00573927">
      <w:pPr>
        <w:jc w:val="both"/>
      </w:pPr>
    </w:p>
    <w:p w:rsidR="007904BA" w:rsidRPr="00573927" w:rsidRDefault="007904BA" w:rsidP="00573927">
      <w:pPr>
        <w:pStyle w:val="Odstavecseseznamem"/>
        <w:numPr>
          <w:ilvl w:val="1"/>
          <w:numId w:val="16"/>
        </w:numPr>
        <w:ind w:left="426" w:hanging="426"/>
        <w:jc w:val="both"/>
        <w:rPr>
          <w:b/>
        </w:rPr>
      </w:pPr>
      <w:r w:rsidRPr="00573927">
        <w:rPr>
          <w:b/>
        </w:rPr>
        <w:t>Úvěr VHS – korespondenční hlasování – výsledek VZ</w:t>
      </w:r>
    </w:p>
    <w:p w:rsidR="007904BA" w:rsidRPr="00D80D68" w:rsidRDefault="007904BA" w:rsidP="00573927">
      <w:pPr>
        <w:jc w:val="both"/>
      </w:pPr>
      <w:r>
        <w:t>RS bere na vědomí výsledek korespondenčního hlasování a schválení usnesení, kdy ve v</w:t>
      </w:r>
      <w:r w:rsidRPr="00573927">
        <w:rPr>
          <w:bCs/>
          <w:iCs/>
        </w:rPr>
        <w:t xml:space="preserve">ýběru nejvhodnější nabídky </w:t>
      </w:r>
      <w:r w:rsidRPr="00561558">
        <w:t>v rámci otevřeného</w:t>
      </w:r>
      <w:r>
        <w:t xml:space="preserve"> nadlimitního</w:t>
      </w:r>
      <w:r w:rsidRPr="00561558">
        <w:t xml:space="preserve"> řízení na </w:t>
      </w:r>
      <w:r>
        <w:t xml:space="preserve">veřejnou zakázku </w:t>
      </w:r>
      <w:r w:rsidRPr="00573927">
        <w:rPr>
          <w:b/>
          <w:i/>
          <w:iCs/>
        </w:rPr>
        <w:t xml:space="preserve">„Dlouhodobý úvěr VHS Turnov“, </w:t>
      </w:r>
      <w:r w:rsidRPr="00573927">
        <w:rPr>
          <w:iCs/>
        </w:rPr>
        <w:t>kde n</w:t>
      </w:r>
      <w:r w:rsidRPr="00573927">
        <w:rPr>
          <w:bCs/>
        </w:rPr>
        <w:t xml:space="preserve">ejvhodnější nabídku z hlediska nejnižší nabídkové ceny předložil uchazeč: </w:t>
      </w:r>
      <w:r w:rsidRPr="00573927">
        <w:rPr>
          <w:b/>
          <w:bCs/>
          <w:iCs/>
        </w:rPr>
        <w:t>Českomoravská záruční a rozvojová banka, a.s.,</w:t>
      </w:r>
      <w:r w:rsidRPr="00573927">
        <w:rPr>
          <w:bCs/>
          <w:iCs/>
        </w:rPr>
        <w:t xml:space="preserve"> </w:t>
      </w:r>
      <w:r w:rsidRPr="00573927">
        <w:rPr>
          <w:b/>
          <w:bCs/>
          <w:iCs/>
        </w:rPr>
        <w:t>IČ: 448 48 943, se sídlem: Jeruzalémská 964/4, 110 00 Praha 1.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57</w:t>
      </w:r>
      <w:r w:rsidRPr="00E93066">
        <w:t>/2013</w:t>
      </w:r>
    </w:p>
    <w:p w:rsidR="007904BA" w:rsidRDefault="007904BA"/>
    <w:p w:rsidR="007904BA" w:rsidRPr="00573927" w:rsidRDefault="007904BA" w:rsidP="00F744AB">
      <w:pPr>
        <w:rPr>
          <w:b/>
        </w:rPr>
      </w:pPr>
      <w:proofErr w:type="gramStart"/>
      <w:r w:rsidRPr="00573927">
        <w:rPr>
          <w:b/>
        </w:rPr>
        <w:t>3.2. VZ</w:t>
      </w:r>
      <w:proofErr w:type="gramEnd"/>
      <w:r w:rsidRPr="00573927">
        <w:rPr>
          <w:b/>
        </w:rPr>
        <w:t xml:space="preserve"> na úvěr - schválení souvisejících smluv</w:t>
      </w:r>
    </w:p>
    <w:p w:rsidR="007904BA" w:rsidRPr="00573927" w:rsidRDefault="007904BA" w:rsidP="00F744AB">
      <w:pPr>
        <w:tabs>
          <w:tab w:val="left" w:pos="1418"/>
        </w:tabs>
        <w:jc w:val="both"/>
        <w:rPr>
          <w:iCs/>
        </w:rPr>
      </w:pPr>
      <w:r w:rsidRPr="00573927">
        <w:rPr>
          <w:iCs/>
        </w:rPr>
        <w:t>RS schvaluje:</w:t>
      </w:r>
    </w:p>
    <w:p w:rsidR="007904BA" w:rsidRPr="00573927" w:rsidRDefault="007904BA" w:rsidP="00F744AB">
      <w:pPr>
        <w:numPr>
          <w:ilvl w:val="0"/>
          <w:numId w:val="3"/>
        </w:numPr>
        <w:tabs>
          <w:tab w:val="left" w:pos="1418"/>
        </w:tabs>
        <w:jc w:val="both"/>
        <w:rPr>
          <w:iCs/>
        </w:rPr>
      </w:pPr>
      <w:r w:rsidRPr="00573927">
        <w:rPr>
          <w:iCs/>
        </w:rPr>
        <w:t xml:space="preserve">znění předložené smlouvy o municipálním úvěru OBEC 2 číslo 2013 – </w:t>
      </w:r>
      <w:smartTag w:uri="urn:schemas-microsoft-com:office:smarttags" w:element="metricconverter">
        <w:smartTagPr>
          <w:attr w:name="ProductID" w:val="4177 a"/>
        </w:smartTagPr>
        <w:r w:rsidRPr="00573927">
          <w:rPr>
            <w:iCs/>
          </w:rPr>
          <w:t>4177 a</w:t>
        </w:r>
      </w:smartTag>
      <w:r w:rsidRPr="00573927">
        <w:rPr>
          <w:iCs/>
        </w:rPr>
        <w:t xml:space="preserve"> pověřuje Ing. Milana Hejduka podpisem této smlouvy</w:t>
      </w:r>
    </w:p>
    <w:p w:rsidR="007904BA" w:rsidRPr="00573927" w:rsidRDefault="007904BA" w:rsidP="00F744AB">
      <w:pPr>
        <w:pStyle w:val="Odstavecseseznamem"/>
        <w:numPr>
          <w:ilvl w:val="0"/>
          <w:numId w:val="3"/>
        </w:numPr>
        <w:tabs>
          <w:tab w:val="left" w:pos="1418"/>
        </w:tabs>
        <w:jc w:val="both"/>
        <w:rPr>
          <w:iCs/>
        </w:rPr>
      </w:pPr>
      <w:r w:rsidRPr="00573927">
        <w:rPr>
          <w:iCs/>
        </w:rPr>
        <w:t>znění předložené smlouvy o zřízení zástavního práva číslo 2013 – 4177 – N1 a pověřuje Ing. Milana Hejduka podpisem této smlouvy.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58</w:t>
      </w:r>
      <w:r w:rsidRPr="00E93066">
        <w:t>/2013</w:t>
      </w:r>
    </w:p>
    <w:p w:rsidR="007904BA" w:rsidRPr="00573927" w:rsidRDefault="007904BA" w:rsidP="00F744AB">
      <w:pPr>
        <w:tabs>
          <w:tab w:val="left" w:pos="1418"/>
        </w:tabs>
        <w:jc w:val="both"/>
        <w:rPr>
          <w:i/>
        </w:rPr>
      </w:pPr>
    </w:p>
    <w:p w:rsidR="007904BA" w:rsidRPr="00573927" w:rsidRDefault="007904BA" w:rsidP="009D5D05">
      <w:pPr>
        <w:jc w:val="both"/>
        <w:rPr>
          <w:b/>
        </w:rPr>
      </w:pPr>
      <w:r w:rsidRPr="00573927">
        <w:rPr>
          <w:b/>
        </w:rPr>
        <w:t xml:space="preserve">3.3. Pojištění majetku VHS Turnov </w:t>
      </w:r>
    </w:p>
    <w:p w:rsidR="007904BA" w:rsidRPr="00573927" w:rsidRDefault="007904BA" w:rsidP="009D5D05">
      <w:pPr>
        <w:jc w:val="both"/>
      </w:pPr>
      <w:r w:rsidRPr="00573927">
        <w:t xml:space="preserve">RS </w:t>
      </w:r>
      <w:r>
        <w:t>na základě projednání schvaluje vypsání poptávkového řízení na pojištění vodohospodářského majetku</w:t>
      </w:r>
      <w:r w:rsidRPr="00573927">
        <w:t xml:space="preserve"> dle předloženého návrhu</w:t>
      </w:r>
      <w:r>
        <w:t xml:space="preserve"> a jmenuje hodnotící komisi ve složení: Ing. Hejduk, pí. Červová, pí. Nejedlá, Ing. Volšičková</w:t>
      </w:r>
      <w:r w:rsidRPr="00573927">
        <w:t>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59</w:t>
      </w:r>
      <w:r w:rsidRPr="00E93066">
        <w:t>/2013</w:t>
      </w:r>
    </w:p>
    <w:p w:rsidR="007904BA" w:rsidRPr="00573927" w:rsidRDefault="007904BA" w:rsidP="009D5D05">
      <w:pPr>
        <w:jc w:val="both"/>
      </w:pPr>
    </w:p>
    <w:p w:rsidR="007904BA" w:rsidRPr="00573927" w:rsidRDefault="007904BA" w:rsidP="009D5D05">
      <w:pPr>
        <w:ind w:left="45"/>
        <w:jc w:val="both"/>
        <w:rPr>
          <w:b/>
        </w:rPr>
      </w:pPr>
      <w:r w:rsidRPr="00573927">
        <w:rPr>
          <w:b/>
        </w:rPr>
        <w:t xml:space="preserve">3.4. Finanční podíl měst a obcí na akcích VHS Turnov </w:t>
      </w:r>
    </w:p>
    <w:p w:rsidR="007904BA" w:rsidRPr="00573927" w:rsidRDefault="007904BA" w:rsidP="009D5D05">
      <w:pPr>
        <w:jc w:val="both"/>
      </w:pPr>
      <w:r w:rsidRPr="00573927">
        <w:t>RS požaduje předložit</w:t>
      </w:r>
      <w:r>
        <w:t xml:space="preserve"> </w:t>
      </w:r>
      <w:r w:rsidRPr="00573927">
        <w:t xml:space="preserve">konkretizující materiál v této otázce na některé z příštích jednání se zahrnutím závěrů a podnětů z diskuse. 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21/</w:t>
      </w:r>
      <w:r w:rsidRPr="00E93066">
        <w:t>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60</w:t>
      </w:r>
      <w:r w:rsidRPr="00E93066">
        <w:t>/2013</w:t>
      </w:r>
    </w:p>
    <w:p w:rsidR="007904BA" w:rsidRPr="00573927" w:rsidRDefault="007904BA" w:rsidP="009D5D05">
      <w:pPr>
        <w:jc w:val="both"/>
      </w:pPr>
    </w:p>
    <w:p w:rsidR="007904BA" w:rsidRPr="00573927" w:rsidRDefault="007904BA" w:rsidP="00A670E5">
      <w:pPr>
        <w:rPr>
          <w:b/>
        </w:rPr>
      </w:pPr>
      <w:r w:rsidRPr="00573927">
        <w:rPr>
          <w:b/>
        </w:rPr>
        <w:t xml:space="preserve">3.5. Snížení bankovních sazeb – úvěr České spořitelny na Čistou Jizeru </w:t>
      </w:r>
    </w:p>
    <w:p w:rsidR="007904BA" w:rsidRPr="00573927" w:rsidRDefault="007904BA" w:rsidP="00F45DC5">
      <w:pPr>
        <w:jc w:val="both"/>
      </w:pPr>
      <w:r w:rsidRPr="00573927">
        <w:t xml:space="preserve">RS souhlasí s přijetím ponížené úrokové sazby fixované do 31. 12. </w:t>
      </w:r>
      <w:smartTag w:uri="urn:schemas-microsoft-com:office:smarttags" w:element="metricconverter">
        <w:smartTagPr>
          <w:attr w:name="ProductID" w:val="2026 a"/>
        </w:smartTagPr>
        <w:r w:rsidRPr="00573927">
          <w:t>2026 a</w:t>
        </w:r>
      </w:smartTag>
      <w:r w:rsidRPr="00573927">
        <w:t xml:space="preserve"> pověřuje Ing. Hejduka podpisem souvisejících dokumentů.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21</w:t>
      </w:r>
      <w:r w:rsidRPr="00E93066">
        <w:t>/0/0)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61</w:t>
      </w:r>
      <w:r w:rsidRPr="00E93066">
        <w:t>/2013</w:t>
      </w:r>
    </w:p>
    <w:p w:rsidR="007904BA" w:rsidRPr="00573927" w:rsidRDefault="007904BA" w:rsidP="00697AF0">
      <w:pPr>
        <w:rPr>
          <w:b/>
        </w:rPr>
      </w:pPr>
    </w:p>
    <w:p w:rsidR="007904BA" w:rsidRPr="00573927" w:rsidRDefault="007904BA" w:rsidP="002952BD">
      <w:pPr>
        <w:ind w:left="1416" w:firstLine="708"/>
        <w:rPr>
          <w:b/>
        </w:rPr>
      </w:pPr>
    </w:p>
    <w:p w:rsidR="007904BA" w:rsidRDefault="007904BA" w:rsidP="002952BD">
      <w:pPr>
        <w:ind w:left="1416" w:firstLine="708"/>
        <w:rPr>
          <w:b/>
        </w:rPr>
      </w:pPr>
    </w:p>
    <w:p w:rsidR="007904BA" w:rsidRDefault="007904BA" w:rsidP="002952BD">
      <w:pPr>
        <w:ind w:left="1416" w:firstLine="708"/>
        <w:rPr>
          <w:b/>
        </w:rPr>
      </w:pPr>
    </w:p>
    <w:p w:rsidR="007904BA" w:rsidRPr="00573927" w:rsidRDefault="007904BA" w:rsidP="00573927">
      <w:pPr>
        <w:rPr>
          <w:b/>
          <w:sz w:val="28"/>
          <w:szCs w:val="28"/>
        </w:rPr>
      </w:pPr>
      <w:r w:rsidRPr="00573927">
        <w:rPr>
          <w:b/>
          <w:sz w:val="28"/>
          <w:szCs w:val="28"/>
        </w:rPr>
        <w:t>4. Cena vodného a stočného 2014</w:t>
      </w:r>
    </w:p>
    <w:p w:rsidR="007904BA" w:rsidRDefault="007904BA" w:rsidP="005E5950">
      <w:pPr>
        <w:jc w:val="both"/>
      </w:pPr>
      <w:r>
        <w:t xml:space="preserve">RS projednala doplňující informace k projednávání výše ceny vodného a stočného pro rok 2013. V této souvislosti ukládá ing. Hejdukovi předložit na příští jednání finální návrh, který bude vycházet ze závěrů jednání a bude zpracován podle pravidel koncesní smlouvy.    </w:t>
      </w:r>
    </w:p>
    <w:p w:rsidR="007904BA" w:rsidRPr="00E93066" w:rsidRDefault="007904BA" w:rsidP="00697AF0">
      <w:pPr>
        <w:jc w:val="both"/>
      </w:pPr>
      <w:r w:rsidRPr="00E93066">
        <w:t xml:space="preserve">(hlasování </w:t>
      </w:r>
      <w:r>
        <w:t>2</w:t>
      </w:r>
      <w:r w:rsidR="00B376DB">
        <w:t>0</w:t>
      </w:r>
      <w:r w:rsidRPr="00E93066">
        <w:t>/0/</w:t>
      </w:r>
      <w:r w:rsidR="00B376DB">
        <w:t>2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62</w:t>
      </w:r>
      <w:r w:rsidRPr="00E93066">
        <w:t>/2013</w:t>
      </w:r>
    </w:p>
    <w:p w:rsidR="007904BA" w:rsidRDefault="007904BA" w:rsidP="005E5950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B376DB" w:rsidRDefault="00B376DB" w:rsidP="00433E85">
      <w:pPr>
        <w:jc w:val="both"/>
      </w:pPr>
    </w:p>
    <w:p w:rsidR="00B376DB" w:rsidRDefault="00B376DB" w:rsidP="00433E85">
      <w:pPr>
        <w:jc w:val="both"/>
      </w:pPr>
    </w:p>
    <w:p w:rsidR="00B376DB" w:rsidRDefault="00B376DB" w:rsidP="00433E85">
      <w:pPr>
        <w:jc w:val="both"/>
      </w:pPr>
      <w:bookmarkStart w:id="0" w:name="_GoBack"/>
      <w:bookmarkEnd w:id="0"/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  <w:r>
        <w:tab/>
      </w: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433E85">
      <w:pPr>
        <w:jc w:val="both"/>
      </w:pPr>
    </w:p>
    <w:p w:rsidR="007904BA" w:rsidRDefault="007904BA" w:rsidP="00CD21F4">
      <w:pPr>
        <w:jc w:val="center"/>
        <w:rPr>
          <w:b/>
          <w:sz w:val="28"/>
          <w:szCs w:val="28"/>
        </w:rPr>
      </w:pPr>
      <w:r w:rsidRPr="00CD21F4">
        <w:rPr>
          <w:b/>
          <w:sz w:val="28"/>
          <w:szCs w:val="28"/>
        </w:rPr>
        <w:t xml:space="preserve">Příští jednání RS se uskuteční ve </w:t>
      </w:r>
      <w:r>
        <w:rPr>
          <w:b/>
          <w:sz w:val="28"/>
          <w:szCs w:val="28"/>
        </w:rPr>
        <w:t>středu</w:t>
      </w:r>
      <w:r w:rsidRPr="00CD21F4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1</w:t>
      </w:r>
      <w:r w:rsidRPr="00CD21F4">
        <w:rPr>
          <w:b/>
          <w:sz w:val="28"/>
          <w:szCs w:val="28"/>
        </w:rPr>
        <w:t xml:space="preserve">. 12. 2013 </w:t>
      </w:r>
    </w:p>
    <w:p w:rsidR="007904BA" w:rsidRDefault="007904BA" w:rsidP="00CD21F4">
      <w:pPr>
        <w:jc w:val="center"/>
        <w:rPr>
          <w:b/>
          <w:sz w:val="28"/>
          <w:szCs w:val="28"/>
        </w:rPr>
      </w:pPr>
    </w:p>
    <w:p w:rsidR="007904BA" w:rsidRPr="00CD21F4" w:rsidRDefault="007904BA" w:rsidP="00CD21F4">
      <w:pPr>
        <w:jc w:val="center"/>
        <w:rPr>
          <w:b/>
          <w:sz w:val="28"/>
          <w:szCs w:val="28"/>
        </w:rPr>
      </w:pPr>
      <w:r w:rsidRPr="00CD21F4">
        <w:rPr>
          <w:b/>
          <w:sz w:val="28"/>
          <w:szCs w:val="28"/>
        </w:rPr>
        <w:t>od 10:00 hodin</w:t>
      </w:r>
      <w:r>
        <w:rPr>
          <w:b/>
          <w:sz w:val="28"/>
          <w:szCs w:val="28"/>
        </w:rPr>
        <w:t>.</w:t>
      </w:r>
    </w:p>
    <w:sectPr w:rsidR="007904BA" w:rsidRPr="00CD21F4" w:rsidSect="003720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BA" w:rsidRDefault="007904BA" w:rsidP="00E10950">
      <w:r>
        <w:separator/>
      </w:r>
    </w:p>
  </w:endnote>
  <w:endnote w:type="continuationSeparator" w:id="0">
    <w:p w:rsidR="007904BA" w:rsidRDefault="007904BA" w:rsidP="00E1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BA" w:rsidRDefault="003D2E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76DB">
      <w:rPr>
        <w:noProof/>
      </w:rPr>
      <w:t>4</w:t>
    </w:r>
    <w:r>
      <w:rPr>
        <w:noProof/>
      </w:rPr>
      <w:fldChar w:fldCharType="end"/>
    </w:r>
  </w:p>
  <w:p w:rsidR="007904BA" w:rsidRDefault="007904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BA" w:rsidRDefault="007904BA" w:rsidP="00E10950">
      <w:r>
        <w:separator/>
      </w:r>
    </w:p>
  </w:footnote>
  <w:footnote w:type="continuationSeparator" w:id="0">
    <w:p w:rsidR="007904BA" w:rsidRDefault="007904BA" w:rsidP="00E1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38A"/>
    <w:multiLevelType w:val="hybridMultilevel"/>
    <w:tmpl w:val="C346F56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684F46"/>
    <w:multiLevelType w:val="hybridMultilevel"/>
    <w:tmpl w:val="FA0EAAB0"/>
    <w:lvl w:ilvl="0" w:tplc="338CD8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639DA"/>
    <w:multiLevelType w:val="hybridMultilevel"/>
    <w:tmpl w:val="9DC64CC2"/>
    <w:lvl w:ilvl="0" w:tplc="DD0A7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CD7"/>
    <w:multiLevelType w:val="hybridMultilevel"/>
    <w:tmpl w:val="323C98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8E48D2"/>
    <w:multiLevelType w:val="hybridMultilevel"/>
    <w:tmpl w:val="CF160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356F2"/>
    <w:multiLevelType w:val="hybridMultilevel"/>
    <w:tmpl w:val="A3B6E680"/>
    <w:lvl w:ilvl="0" w:tplc="C002A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BC3AE8"/>
    <w:multiLevelType w:val="multilevel"/>
    <w:tmpl w:val="68E6CF50"/>
    <w:lvl w:ilvl="0">
      <w:start w:val="1"/>
      <w:numFmt w:val="bullet"/>
      <w:pStyle w:val="znakodstavec"/>
      <w:lvlText w:val="­"/>
      <w:lvlJc w:val="left"/>
      <w:pPr>
        <w:tabs>
          <w:tab w:val="num" w:pos="454"/>
        </w:tabs>
        <w:ind w:left="454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021" w:hanging="284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1"/>
        </w:tabs>
        <w:ind w:left="1021"/>
      </w:pPr>
      <w:rPr>
        <w:rFonts w:ascii="Arial" w:hAnsi="Arial"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3CCB71E5"/>
    <w:multiLevelType w:val="hybridMultilevel"/>
    <w:tmpl w:val="DD22EA2E"/>
    <w:lvl w:ilvl="0" w:tplc="9760C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E61F1"/>
    <w:multiLevelType w:val="hybridMultilevel"/>
    <w:tmpl w:val="D7F2EF46"/>
    <w:lvl w:ilvl="0" w:tplc="69D8E7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D27BD"/>
    <w:multiLevelType w:val="hybridMultilevel"/>
    <w:tmpl w:val="C8982DE6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0CB534D"/>
    <w:multiLevelType w:val="hybridMultilevel"/>
    <w:tmpl w:val="377AB798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5E9259C8"/>
    <w:multiLevelType w:val="hybridMultilevel"/>
    <w:tmpl w:val="149AAF46"/>
    <w:lvl w:ilvl="0" w:tplc="AB9C1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6770C9"/>
    <w:multiLevelType w:val="hybridMultilevel"/>
    <w:tmpl w:val="67CA34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404178"/>
    <w:multiLevelType w:val="hybridMultilevel"/>
    <w:tmpl w:val="98C43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7230BF"/>
    <w:multiLevelType w:val="hybridMultilevel"/>
    <w:tmpl w:val="FCD2C5D0"/>
    <w:lvl w:ilvl="0" w:tplc="2A2A1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F7001"/>
    <w:multiLevelType w:val="multilevel"/>
    <w:tmpl w:val="1FF8AD8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2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0"/>
  </w:num>
  <w:num w:numId="14">
    <w:abstractNumId w:val="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85"/>
    <w:rsid w:val="00005BD8"/>
    <w:rsid w:val="0003277D"/>
    <w:rsid w:val="000408A5"/>
    <w:rsid w:val="00040DC4"/>
    <w:rsid w:val="0006459B"/>
    <w:rsid w:val="00064C99"/>
    <w:rsid w:val="00067E33"/>
    <w:rsid w:val="000730AD"/>
    <w:rsid w:val="000852CA"/>
    <w:rsid w:val="001010E2"/>
    <w:rsid w:val="001034CD"/>
    <w:rsid w:val="0011636D"/>
    <w:rsid w:val="001502E7"/>
    <w:rsid w:val="00150565"/>
    <w:rsid w:val="001702FE"/>
    <w:rsid w:val="00174538"/>
    <w:rsid w:val="0017589E"/>
    <w:rsid w:val="00177D72"/>
    <w:rsid w:val="001A229A"/>
    <w:rsid w:val="001A52EC"/>
    <w:rsid w:val="001F069F"/>
    <w:rsid w:val="001F1A62"/>
    <w:rsid w:val="001F633C"/>
    <w:rsid w:val="00205351"/>
    <w:rsid w:val="00222225"/>
    <w:rsid w:val="00232889"/>
    <w:rsid w:val="0023527A"/>
    <w:rsid w:val="00250C3B"/>
    <w:rsid w:val="002519DB"/>
    <w:rsid w:val="002952BD"/>
    <w:rsid w:val="002E355B"/>
    <w:rsid w:val="002F5B16"/>
    <w:rsid w:val="003001E5"/>
    <w:rsid w:val="003048D0"/>
    <w:rsid w:val="003315A4"/>
    <w:rsid w:val="00336252"/>
    <w:rsid w:val="00342DA8"/>
    <w:rsid w:val="00361E52"/>
    <w:rsid w:val="00372017"/>
    <w:rsid w:val="003A6844"/>
    <w:rsid w:val="003B117C"/>
    <w:rsid w:val="003C7E85"/>
    <w:rsid w:val="003D2E60"/>
    <w:rsid w:val="003E1C70"/>
    <w:rsid w:val="003F7DB5"/>
    <w:rsid w:val="004162D5"/>
    <w:rsid w:val="00433E85"/>
    <w:rsid w:val="0043445D"/>
    <w:rsid w:val="00440BC7"/>
    <w:rsid w:val="00442FB6"/>
    <w:rsid w:val="004737AF"/>
    <w:rsid w:val="00486DBA"/>
    <w:rsid w:val="00497C8D"/>
    <w:rsid w:val="004B05E4"/>
    <w:rsid w:val="004D6478"/>
    <w:rsid w:val="004D67D0"/>
    <w:rsid w:val="004E42BB"/>
    <w:rsid w:val="004E6EF2"/>
    <w:rsid w:val="004F0FA4"/>
    <w:rsid w:val="005452FB"/>
    <w:rsid w:val="00561558"/>
    <w:rsid w:val="00573927"/>
    <w:rsid w:val="0059462A"/>
    <w:rsid w:val="005C09D1"/>
    <w:rsid w:val="005D3CC7"/>
    <w:rsid w:val="005E1369"/>
    <w:rsid w:val="005E5950"/>
    <w:rsid w:val="00600F16"/>
    <w:rsid w:val="0063196D"/>
    <w:rsid w:val="00650CD1"/>
    <w:rsid w:val="00654A2D"/>
    <w:rsid w:val="00662EF1"/>
    <w:rsid w:val="0067079B"/>
    <w:rsid w:val="00697AF0"/>
    <w:rsid w:val="006A44A5"/>
    <w:rsid w:val="006C541A"/>
    <w:rsid w:val="007060B8"/>
    <w:rsid w:val="00766208"/>
    <w:rsid w:val="00785CE1"/>
    <w:rsid w:val="007904BA"/>
    <w:rsid w:val="0079573B"/>
    <w:rsid w:val="007A389F"/>
    <w:rsid w:val="007B1537"/>
    <w:rsid w:val="007C49A2"/>
    <w:rsid w:val="007D7EC3"/>
    <w:rsid w:val="008040AB"/>
    <w:rsid w:val="0081144D"/>
    <w:rsid w:val="0082105D"/>
    <w:rsid w:val="00854E92"/>
    <w:rsid w:val="00871552"/>
    <w:rsid w:val="00871CF1"/>
    <w:rsid w:val="00895831"/>
    <w:rsid w:val="008A0106"/>
    <w:rsid w:val="008D538E"/>
    <w:rsid w:val="00911135"/>
    <w:rsid w:val="009239A8"/>
    <w:rsid w:val="009256F0"/>
    <w:rsid w:val="009278FD"/>
    <w:rsid w:val="0097081C"/>
    <w:rsid w:val="00982504"/>
    <w:rsid w:val="0098423C"/>
    <w:rsid w:val="00990146"/>
    <w:rsid w:val="009A0240"/>
    <w:rsid w:val="009B74FE"/>
    <w:rsid w:val="009C10F9"/>
    <w:rsid w:val="009D5D05"/>
    <w:rsid w:val="00A05B70"/>
    <w:rsid w:val="00A12015"/>
    <w:rsid w:val="00A27DB9"/>
    <w:rsid w:val="00A528F8"/>
    <w:rsid w:val="00A670E5"/>
    <w:rsid w:val="00A81AAA"/>
    <w:rsid w:val="00AB27EA"/>
    <w:rsid w:val="00AB69CC"/>
    <w:rsid w:val="00AD11EB"/>
    <w:rsid w:val="00AD21E5"/>
    <w:rsid w:val="00AF0377"/>
    <w:rsid w:val="00AF11EC"/>
    <w:rsid w:val="00B318EA"/>
    <w:rsid w:val="00B376DB"/>
    <w:rsid w:val="00B418A9"/>
    <w:rsid w:val="00B420F1"/>
    <w:rsid w:val="00B457C3"/>
    <w:rsid w:val="00B73327"/>
    <w:rsid w:val="00B9687B"/>
    <w:rsid w:val="00BA61C9"/>
    <w:rsid w:val="00BC5143"/>
    <w:rsid w:val="00BE4369"/>
    <w:rsid w:val="00BF46C7"/>
    <w:rsid w:val="00BF4806"/>
    <w:rsid w:val="00C949CD"/>
    <w:rsid w:val="00C950BA"/>
    <w:rsid w:val="00CD21F4"/>
    <w:rsid w:val="00CE4541"/>
    <w:rsid w:val="00CE619A"/>
    <w:rsid w:val="00CF2144"/>
    <w:rsid w:val="00D04E57"/>
    <w:rsid w:val="00D354CD"/>
    <w:rsid w:val="00D4099D"/>
    <w:rsid w:val="00D4751F"/>
    <w:rsid w:val="00D6731E"/>
    <w:rsid w:val="00D80D68"/>
    <w:rsid w:val="00DE176B"/>
    <w:rsid w:val="00DE3528"/>
    <w:rsid w:val="00DF3447"/>
    <w:rsid w:val="00DF5BE0"/>
    <w:rsid w:val="00E026EA"/>
    <w:rsid w:val="00E06754"/>
    <w:rsid w:val="00E10950"/>
    <w:rsid w:val="00E160E5"/>
    <w:rsid w:val="00E22FFB"/>
    <w:rsid w:val="00E23BAD"/>
    <w:rsid w:val="00E62C6D"/>
    <w:rsid w:val="00E65AE2"/>
    <w:rsid w:val="00E81401"/>
    <w:rsid w:val="00E93066"/>
    <w:rsid w:val="00EA1E1D"/>
    <w:rsid w:val="00EB4B3B"/>
    <w:rsid w:val="00EB5CA1"/>
    <w:rsid w:val="00EC1031"/>
    <w:rsid w:val="00F035A0"/>
    <w:rsid w:val="00F14B9F"/>
    <w:rsid w:val="00F45DC5"/>
    <w:rsid w:val="00F60506"/>
    <w:rsid w:val="00F744AB"/>
    <w:rsid w:val="00F92AD9"/>
    <w:rsid w:val="00FA79BF"/>
    <w:rsid w:val="00FC6091"/>
    <w:rsid w:val="00FC7F46"/>
    <w:rsid w:val="00FD4E29"/>
    <w:rsid w:val="00FD66B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35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33E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C103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27DB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33E85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C1031"/>
    <w:rPr>
      <w:rFonts w:ascii="Cambria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7DB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067E3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433E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33E8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33E85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433E85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33E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33E8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433E85"/>
    <w:rPr>
      <w:rFonts w:ascii="Times New Roman" w:hAnsi="Times New Roman"/>
      <w:sz w:val="24"/>
      <w:lang w:eastAsia="cs-CZ"/>
    </w:rPr>
  </w:style>
  <w:style w:type="paragraph" w:customStyle="1" w:styleId="znakodstavec">
    <w:name w:val="znak odstavec"/>
    <w:basedOn w:val="Normln"/>
    <w:link w:val="znakodstavecChar"/>
    <w:uiPriority w:val="99"/>
    <w:rsid w:val="00433E85"/>
    <w:pPr>
      <w:numPr>
        <w:numId w:val="5"/>
      </w:numPr>
      <w:jc w:val="both"/>
    </w:pPr>
    <w:rPr>
      <w:rFonts w:ascii="Arial" w:hAnsi="Arial"/>
      <w:sz w:val="18"/>
      <w:lang w:eastAsia="en-US"/>
    </w:rPr>
  </w:style>
  <w:style w:type="character" w:customStyle="1" w:styleId="znakodstavecChar">
    <w:name w:val="znak odstavec Char"/>
    <w:basedOn w:val="Standardnpsmoodstavce"/>
    <w:link w:val="znakodstavec"/>
    <w:uiPriority w:val="99"/>
    <w:locked/>
    <w:rsid w:val="00433E85"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E109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950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35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33E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C103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27DB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33E85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C1031"/>
    <w:rPr>
      <w:rFonts w:ascii="Cambria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7DB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067E3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433E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33E8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33E85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433E85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33E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33E85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433E85"/>
    <w:rPr>
      <w:rFonts w:ascii="Times New Roman" w:hAnsi="Times New Roman"/>
      <w:sz w:val="24"/>
      <w:lang w:eastAsia="cs-CZ"/>
    </w:rPr>
  </w:style>
  <w:style w:type="paragraph" w:customStyle="1" w:styleId="znakodstavec">
    <w:name w:val="znak odstavec"/>
    <w:basedOn w:val="Normln"/>
    <w:link w:val="znakodstavecChar"/>
    <w:uiPriority w:val="99"/>
    <w:rsid w:val="00433E85"/>
    <w:pPr>
      <w:numPr>
        <w:numId w:val="5"/>
      </w:numPr>
      <w:jc w:val="both"/>
    </w:pPr>
    <w:rPr>
      <w:rFonts w:ascii="Arial" w:hAnsi="Arial"/>
      <w:sz w:val="18"/>
      <w:lang w:eastAsia="en-US"/>
    </w:rPr>
  </w:style>
  <w:style w:type="character" w:customStyle="1" w:styleId="znakodstavecChar">
    <w:name w:val="znak odstavec Char"/>
    <w:basedOn w:val="Standardnpsmoodstavce"/>
    <w:link w:val="znakodstavec"/>
    <w:uiPriority w:val="99"/>
    <w:locked/>
    <w:rsid w:val="00433E85"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E109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950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Horský</dc:creator>
  <cp:lastModifiedBy>MARCELA ČERVOVÁ</cp:lastModifiedBy>
  <cp:revision>3</cp:revision>
  <cp:lastPrinted>2013-11-07T08:38:00Z</cp:lastPrinted>
  <dcterms:created xsi:type="dcterms:W3CDTF">2013-11-13T14:30:00Z</dcterms:created>
  <dcterms:modified xsi:type="dcterms:W3CDTF">2013-11-14T07:12:00Z</dcterms:modified>
</cp:coreProperties>
</file>