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3" w:rsidRDefault="00510233" w:rsidP="00E82E14">
      <w:pPr>
        <w:rPr>
          <w:color w:val="FF0000"/>
        </w:rPr>
      </w:pPr>
    </w:p>
    <w:p w:rsidR="00510233" w:rsidRDefault="00510233" w:rsidP="00E82E14">
      <w:pPr>
        <w:rPr>
          <w:color w:val="FF0000"/>
        </w:rPr>
      </w:pPr>
    </w:p>
    <w:p w:rsidR="00510233" w:rsidRDefault="00510233" w:rsidP="00544BDA">
      <w:pPr>
        <w:pStyle w:val="Nadpis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510233" w:rsidRPr="00CC5EE4" w:rsidRDefault="00510233" w:rsidP="002C11D8">
      <w:pPr>
        <w:jc w:val="center"/>
        <w:rPr>
          <w:bCs/>
          <w:color w:val="FF0000"/>
        </w:rPr>
      </w:pPr>
      <w:r>
        <w:rPr>
          <w:b/>
          <w:bCs/>
          <w:sz w:val="28"/>
          <w:szCs w:val="28"/>
        </w:rPr>
        <w:t>konané</w:t>
      </w:r>
      <w:r w:rsidRPr="00A27D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 w:rsidRPr="00A27DB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2.</w:t>
      </w:r>
      <w:r w:rsidRPr="00A27DB9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4</w:t>
      </w:r>
    </w:p>
    <w:p w:rsidR="00510233" w:rsidRDefault="00510233" w:rsidP="00F83502">
      <w:pPr>
        <w:jc w:val="center"/>
        <w:rPr>
          <w:b/>
          <w:bCs/>
          <w:sz w:val="28"/>
          <w:szCs w:val="28"/>
        </w:rPr>
      </w:pPr>
    </w:p>
    <w:p w:rsidR="00510233" w:rsidRPr="002C11D8" w:rsidRDefault="00510233" w:rsidP="00544BDA">
      <w:pPr>
        <w:jc w:val="both"/>
        <w:rPr>
          <w:b/>
        </w:rPr>
      </w:pPr>
    </w:p>
    <w:p w:rsidR="00510233" w:rsidRPr="002C11D8" w:rsidRDefault="00510233" w:rsidP="00E82E14">
      <w:r w:rsidRPr="002C11D8">
        <w:t>Přítomni:</w:t>
      </w:r>
    </w:p>
    <w:p w:rsidR="00510233" w:rsidRPr="002C11D8" w:rsidRDefault="00510233" w:rsidP="00E82E14">
      <w:r w:rsidRPr="002C11D8">
        <w:t>- Dle prezenční listiny.</w:t>
      </w:r>
    </w:p>
    <w:p w:rsidR="00510233" w:rsidRDefault="00510233" w:rsidP="00E82E14">
      <w:pPr>
        <w:rPr>
          <w:color w:val="FF0000"/>
        </w:rPr>
      </w:pPr>
    </w:p>
    <w:p w:rsidR="00510233" w:rsidRDefault="00510233" w:rsidP="002C11D8">
      <w:pPr>
        <w:rPr>
          <w:b/>
          <w:sz w:val="32"/>
          <w:szCs w:val="32"/>
        </w:rPr>
      </w:pPr>
    </w:p>
    <w:p w:rsidR="00510233" w:rsidRPr="002C11D8" w:rsidRDefault="00510233" w:rsidP="002C11D8">
      <w:pPr>
        <w:rPr>
          <w:b/>
          <w:sz w:val="28"/>
          <w:szCs w:val="28"/>
        </w:rPr>
      </w:pPr>
      <w:r w:rsidRPr="002C11D8">
        <w:rPr>
          <w:b/>
          <w:sz w:val="28"/>
          <w:szCs w:val="28"/>
        </w:rPr>
        <w:t>1. Cíle VHS Turnov v roce 2014</w:t>
      </w:r>
    </w:p>
    <w:p w:rsidR="00510233" w:rsidRPr="00666BD4" w:rsidRDefault="00510233" w:rsidP="00666BD4">
      <w:pPr>
        <w:jc w:val="both"/>
        <w:rPr>
          <w:b/>
        </w:rPr>
      </w:pPr>
      <w:r>
        <w:t>RS projednala základní cíle organizace pro rok 2014.</w:t>
      </w:r>
    </w:p>
    <w:p w:rsidR="00510233" w:rsidRPr="00345BE1" w:rsidRDefault="00510233" w:rsidP="00D67D65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usnesení RS č. 1/2014)</w:t>
      </w:r>
    </w:p>
    <w:p w:rsidR="00510233" w:rsidRDefault="00510233" w:rsidP="002C11D8">
      <w:pPr>
        <w:rPr>
          <w:b/>
          <w:sz w:val="32"/>
          <w:szCs w:val="32"/>
        </w:rPr>
      </w:pPr>
    </w:p>
    <w:p w:rsidR="00510233" w:rsidRDefault="00510233" w:rsidP="002C11D8">
      <w:pPr>
        <w:rPr>
          <w:b/>
          <w:sz w:val="32"/>
          <w:szCs w:val="32"/>
        </w:rPr>
      </w:pPr>
    </w:p>
    <w:p w:rsidR="00510233" w:rsidRDefault="00510233" w:rsidP="00345BE1">
      <w:pPr>
        <w:rPr>
          <w:b/>
          <w:sz w:val="28"/>
          <w:szCs w:val="28"/>
        </w:rPr>
      </w:pPr>
      <w:r w:rsidRPr="002C11D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Investice a obnova</w:t>
      </w:r>
    </w:p>
    <w:p w:rsidR="00510233" w:rsidRPr="00345BE1" w:rsidRDefault="00510233" w:rsidP="00345BE1">
      <w:pPr>
        <w:rPr>
          <w:b/>
          <w:sz w:val="28"/>
          <w:szCs w:val="28"/>
        </w:rPr>
      </w:pPr>
    </w:p>
    <w:p w:rsidR="00510233" w:rsidRPr="002C11D8" w:rsidRDefault="00510233" w:rsidP="00747621">
      <w:pPr>
        <w:jc w:val="both"/>
        <w:rPr>
          <w:b/>
        </w:rPr>
      </w:pPr>
      <w:r w:rsidRPr="002C11D8">
        <w:rPr>
          <w:b/>
        </w:rPr>
        <w:t>2.1. Turnov - analýza kanalizační sítě a centrálního sběrače (generel)</w:t>
      </w:r>
    </w:p>
    <w:p w:rsidR="00510233" w:rsidRPr="002C11D8" w:rsidRDefault="00510233" w:rsidP="00F23451">
      <w:pPr>
        <w:jc w:val="both"/>
      </w:pPr>
      <w:r w:rsidRPr="002C11D8">
        <w:t>RS bere na vědomí informaci o příprav</w:t>
      </w:r>
      <w:r w:rsidR="000967AC">
        <w:t>ě</w:t>
      </w:r>
      <w:r w:rsidRPr="002C11D8">
        <w:t xml:space="preserve"> na zpracování generelu hlavních kanalizačních stok</w:t>
      </w:r>
      <w:r w:rsidR="000967AC">
        <w:t xml:space="preserve"> Turnov -</w:t>
      </w:r>
      <w:r w:rsidRPr="002C11D8">
        <w:t xml:space="preserve"> západ a</w:t>
      </w:r>
      <w:r w:rsidR="00847D87">
        <w:t xml:space="preserve"> o</w:t>
      </w:r>
      <w:r w:rsidRPr="002C11D8">
        <w:t xml:space="preserve"> přípravě zadávacího řízení</w:t>
      </w:r>
      <w:r w:rsidR="00847D87">
        <w:t>.</w:t>
      </w:r>
      <w:r w:rsidRPr="002C11D8">
        <w:t xml:space="preserve"> </w:t>
      </w:r>
      <w:r w:rsidR="00847D87">
        <w:t>V</w:t>
      </w:r>
      <w:r w:rsidRPr="002C11D8">
        <w:t xml:space="preserve"> této souvislosti jmenuje hodnotící komisi ve složení ing. Rajm, ing. Čepický, ing. Hejduk, ing. Kovalčík, ing. Pěnička, p. Šimek, ing. Hocke, p. Vojtíšek. </w:t>
      </w:r>
    </w:p>
    <w:p w:rsidR="00510233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usnesení RS č. 2/2014)</w:t>
      </w:r>
    </w:p>
    <w:p w:rsidR="00510233" w:rsidRDefault="00510233" w:rsidP="002971C6">
      <w:pPr>
        <w:jc w:val="both"/>
      </w:pPr>
    </w:p>
    <w:p w:rsidR="00510233" w:rsidRDefault="00510233" w:rsidP="002971C6">
      <w:pPr>
        <w:jc w:val="both"/>
      </w:pPr>
    </w:p>
    <w:p w:rsidR="00510233" w:rsidRDefault="00510233" w:rsidP="002971C6">
      <w:pPr>
        <w:jc w:val="both"/>
        <w:rPr>
          <w:b/>
        </w:rPr>
      </w:pPr>
      <w:r w:rsidRPr="002971C6">
        <w:rPr>
          <w:b/>
        </w:rPr>
        <w:t>2.2. Turnov – havarijní oprava hydroizolace vodojemu Károvsko – výběr dodavatele</w:t>
      </w:r>
    </w:p>
    <w:p w:rsidR="00510233" w:rsidRPr="002971C6" w:rsidRDefault="00510233" w:rsidP="002971C6">
      <w:pPr>
        <w:jc w:val="both"/>
      </w:pPr>
      <w:r>
        <w:t xml:space="preserve">RS </w:t>
      </w:r>
      <w:r w:rsidRPr="002C11D8">
        <w:t>souhlasí s výsledkem veřejné zakázky na dodavatele opravy „Turnov – havarijní oprava hydroizolace VDJ Károvsko“ a s podpisem smlouvy o dílo s firmou Izolace Hak s.r.o.</w:t>
      </w:r>
      <w:r>
        <w:t xml:space="preserve"> Rokytnice nad Jizerou.</w:t>
      </w:r>
    </w:p>
    <w:p w:rsidR="00510233" w:rsidRPr="00345BE1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usnesení RS č. 3/2014)</w:t>
      </w:r>
    </w:p>
    <w:p w:rsidR="00510233" w:rsidRDefault="00510233" w:rsidP="00FE6CA6">
      <w:pPr>
        <w:jc w:val="both"/>
      </w:pPr>
    </w:p>
    <w:p w:rsidR="00510233" w:rsidRPr="002C11D8" w:rsidRDefault="00510233" w:rsidP="00FE6CA6">
      <w:pPr>
        <w:jc w:val="both"/>
      </w:pPr>
    </w:p>
    <w:p w:rsidR="00510233" w:rsidRPr="002C11D8" w:rsidRDefault="00510233" w:rsidP="00747621">
      <w:pPr>
        <w:jc w:val="both"/>
        <w:rPr>
          <w:b/>
        </w:rPr>
      </w:pPr>
      <w:r w:rsidRPr="002C11D8">
        <w:rPr>
          <w:b/>
        </w:rPr>
        <w:t>2.3. Turnov – rekonstrukce areálu vodojemů na Károvsku – výběr projektanta</w:t>
      </w:r>
    </w:p>
    <w:p w:rsidR="00510233" w:rsidRDefault="00510233" w:rsidP="00747621">
      <w:pPr>
        <w:jc w:val="both"/>
      </w:pPr>
      <w:r w:rsidRPr="002C11D8">
        <w:t>RS souhlasí s výsledkem veřejné zakázky na projekční a inženýrské práce akce „Turnov – rekonstrukce areálu vodojemů na Károvsku“ a s podpisem smlouvy o dílo s firmou PVK Projekt – ing. Koldovský.</w:t>
      </w:r>
    </w:p>
    <w:p w:rsidR="00510233" w:rsidRPr="00345BE1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usnesení RS č. 4/2014)</w:t>
      </w:r>
    </w:p>
    <w:p w:rsidR="00510233" w:rsidRDefault="00510233" w:rsidP="00747621">
      <w:pPr>
        <w:jc w:val="both"/>
      </w:pPr>
    </w:p>
    <w:p w:rsidR="00510233" w:rsidRPr="002C11D8" w:rsidRDefault="00510233" w:rsidP="00747621">
      <w:pPr>
        <w:jc w:val="both"/>
      </w:pPr>
    </w:p>
    <w:p w:rsidR="00510233" w:rsidRPr="002C11D8" w:rsidRDefault="00510233" w:rsidP="00747621">
      <w:pPr>
        <w:jc w:val="both"/>
        <w:rPr>
          <w:b/>
          <w:highlight w:val="yellow"/>
        </w:rPr>
      </w:pPr>
      <w:r w:rsidRPr="002C11D8">
        <w:rPr>
          <w:b/>
        </w:rPr>
        <w:t xml:space="preserve">2.4. Turnov, Vesecko – odlehčovací obtok kanalizace z areálu SFS - vyhlášení VZ  </w:t>
      </w:r>
    </w:p>
    <w:p w:rsidR="00510233" w:rsidRPr="002C11D8" w:rsidRDefault="00510233" w:rsidP="002A52EA">
      <w:pPr>
        <w:jc w:val="both"/>
      </w:pPr>
      <w:r w:rsidRPr="002C11D8">
        <w:t>RS souhlasí s vypsáním veřejné zakázky malého rozsahu na dodavatele stavby „Turnov, Vesecko – odlehčovací obtok SFS“ a jmenuje hodnotící komisi ve složení ing. Rajm, p. Vojtíšek, p. Loutchan, ing. Hejduk, p. Šimek.</w:t>
      </w:r>
    </w:p>
    <w:p w:rsidR="00510233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usnesení RS č. 5/2014)</w:t>
      </w:r>
    </w:p>
    <w:p w:rsidR="00510233" w:rsidRDefault="00510233" w:rsidP="002971C6">
      <w:pPr>
        <w:jc w:val="both"/>
      </w:pPr>
    </w:p>
    <w:p w:rsidR="00510233" w:rsidRPr="00345BE1" w:rsidRDefault="00510233" w:rsidP="002971C6">
      <w:pPr>
        <w:jc w:val="both"/>
      </w:pPr>
    </w:p>
    <w:p w:rsidR="00510233" w:rsidRPr="002C11D8" w:rsidRDefault="00510233" w:rsidP="00FE6CA6">
      <w:pPr>
        <w:jc w:val="both"/>
      </w:pPr>
    </w:p>
    <w:p w:rsidR="00510233" w:rsidRPr="002C11D8" w:rsidRDefault="00510233" w:rsidP="00870F03">
      <w:pPr>
        <w:jc w:val="both"/>
        <w:rPr>
          <w:b/>
        </w:rPr>
      </w:pPr>
      <w:r w:rsidRPr="002C11D8">
        <w:rPr>
          <w:b/>
        </w:rPr>
        <w:lastRenderedPageBreak/>
        <w:t xml:space="preserve">2.5. Turnov, Nudvojovice – prodloužení vodovodu </w:t>
      </w:r>
    </w:p>
    <w:p w:rsidR="00510233" w:rsidRPr="002C11D8" w:rsidRDefault="00510233" w:rsidP="00C712B9">
      <w:pPr>
        <w:jc w:val="both"/>
      </w:pPr>
      <w:r w:rsidRPr="002C11D8">
        <w:t xml:space="preserve">RS souhlasí se zadáním stavby „Turnov, Staré Nudvojovice – prodloužení zásobního vodovodu“ firmě ZIKUDA – vodohospodářské stavby s.r.o. </w:t>
      </w:r>
      <w:r w:rsidR="00847D87">
        <w:t>i</w:t>
      </w:r>
      <w:r w:rsidRPr="002C11D8">
        <w:t xml:space="preserve"> s navrženým spolufinancováním a pověřuje ing. Hejduka podpisem Smlouvy o příspěvku</w:t>
      </w:r>
      <w:r w:rsidR="000967AC">
        <w:t>.</w:t>
      </w:r>
    </w:p>
    <w:p w:rsidR="00510233" w:rsidRPr="00345BE1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usnesení RS č. 6/2014)</w:t>
      </w:r>
    </w:p>
    <w:p w:rsidR="00510233" w:rsidRPr="002C11D8" w:rsidRDefault="00510233" w:rsidP="00FE6CA6">
      <w:pPr>
        <w:jc w:val="both"/>
      </w:pPr>
    </w:p>
    <w:p w:rsidR="00510233" w:rsidRPr="002C11D8" w:rsidRDefault="00510233" w:rsidP="00747621">
      <w:pPr>
        <w:jc w:val="both"/>
        <w:rPr>
          <w:b/>
        </w:rPr>
      </w:pPr>
    </w:p>
    <w:p w:rsidR="00510233" w:rsidRPr="002C11D8" w:rsidRDefault="00510233" w:rsidP="00747621">
      <w:pPr>
        <w:jc w:val="both"/>
        <w:rPr>
          <w:b/>
        </w:rPr>
      </w:pPr>
      <w:r w:rsidRPr="002C11D8">
        <w:rPr>
          <w:b/>
        </w:rPr>
        <w:t>2.6. Ohrazenice – drobné akce na VH sítích – výběr projektanta</w:t>
      </w:r>
    </w:p>
    <w:p w:rsidR="00510233" w:rsidRPr="002C11D8" w:rsidRDefault="00510233" w:rsidP="00747621">
      <w:pPr>
        <w:jc w:val="both"/>
      </w:pPr>
      <w:r w:rsidRPr="002C11D8">
        <w:t>RS souhlasí s výsledkem veřejné zakázky na projekční a inženýrské práce akce „Ohrazenice – drobné akce na VH sítích“ a s podpisem smlouvy o dílo s firmou Vodní zdroje Ekomonitor s.r.o. Chrudim.</w:t>
      </w:r>
    </w:p>
    <w:p w:rsidR="00510233" w:rsidRPr="00345BE1" w:rsidRDefault="00510233" w:rsidP="002971C6">
      <w:pPr>
        <w:jc w:val="both"/>
      </w:pPr>
      <w:r>
        <w:t>(hlasování: 2</w:t>
      </w:r>
      <w:r w:rsidR="000967AC">
        <w:t>2</w:t>
      </w:r>
      <w:r>
        <w:t>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usnesení RS č. 7/2014)</w:t>
      </w:r>
    </w:p>
    <w:p w:rsidR="00510233" w:rsidRDefault="00510233" w:rsidP="00747621">
      <w:pPr>
        <w:jc w:val="both"/>
        <w:rPr>
          <w:b/>
        </w:rPr>
      </w:pPr>
    </w:p>
    <w:p w:rsidR="00510233" w:rsidRPr="002C11D8" w:rsidRDefault="00510233" w:rsidP="00747621">
      <w:pPr>
        <w:jc w:val="both"/>
        <w:rPr>
          <w:b/>
        </w:rPr>
      </w:pPr>
    </w:p>
    <w:p w:rsidR="00510233" w:rsidRPr="002C11D8" w:rsidRDefault="00510233" w:rsidP="00747621">
      <w:pPr>
        <w:jc w:val="both"/>
        <w:rPr>
          <w:b/>
        </w:rPr>
      </w:pPr>
      <w:r w:rsidRPr="002C11D8">
        <w:rPr>
          <w:b/>
        </w:rPr>
        <w:t xml:space="preserve">2.7. Lomnice n. Pop. – odkup prodloužení kanalizace Táborská ul. </w:t>
      </w:r>
    </w:p>
    <w:p w:rsidR="00510233" w:rsidRPr="002C11D8" w:rsidRDefault="00510233" w:rsidP="00747621">
      <w:pPr>
        <w:jc w:val="both"/>
      </w:pPr>
      <w:r w:rsidRPr="002C11D8">
        <w:t>RS souhlasí s odkupem prodloužení kanalizace v horn</w:t>
      </w:r>
      <w:r w:rsidR="000967AC">
        <w:t xml:space="preserve">í části ulice Táborská v Lomnici n. Pop. </w:t>
      </w:r>
      <w:r w:rsidRPr="002C11D8">
        <w:t>od manželů Braunerových dle návrhu a pověřuje ing. Hejduka podpisem kupní smlouvy.</w:t>
      </w:r>
    </w:p>
    <w:p w:rsidR="00510233" w:rsidRPr="00345BE1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usnesení RS č. 8/2014)</w:t>
      </w:r>
    </w:p>
    <w:p w:rsidR="00510233" w:rsidRDefault="00510233" w:rsidP="00747621">
      <w:pPr>
        <w:jc w:val="both"/>
        <w:rPr>
          <w:b/>
        </w:rPr>
      </w:pPr>
    </w:p>
    <w:p w:rsidR="00510233" w:rsidRPr="002C11D8" w:rsidRDefault="00510233" w:rsidP="00747621">
      <w:pPr>
        <w:jc w:val="both"/>
        <w:rPr>
          <w:b/>
        </w:rPr>
      </w:pPr>
    </w:p>
    <w:p w:rsidR="00510233" w:rsidRPr="002C11D8" w:rsidRDefault="00510233" w:rsidP="00747621">
      <w:pPr>
        <w:jc w:val="both"/>
        <w:rPr>
          <w:b/>
        </w:rPr>
      </w:pPr>
      <w:r w:rsidRPr="002C11D8">
        <w:rPr>
          <w:b/>
        </w:rPr>
        <w:t>2.8. Lomnice n. Pop. – oprava vodovodu a kanalizace Komenského ul. – výběr projektanta</w:t>
      </w:r>
    </w:p>
    <w:p w:rsidR="00510233" w:rsidRPr="002C11D8" w:rsidRDefault="00510233" w:rsidP="00747621">
      <w:pPr>
        <w:jc w:val="both"/>
      </w:pPr>
      <w:r>
        <w:t>RS souhlasí s výsledkem veřejné zakázky na projekční a inženýrské práce akce „Lomnice nad Popelkou – oprava vodovod</w:t>
      </w:r>
      <w:r w:rsidR="000967AC">
        <w:t>u a kanalizace Komenského ul.“ a</w:t>
      </w:r>
      <w:r>
        <w:t xml:space="preserve"> s podpisem smlouvy o dílo s firmou Multiaqua s.r.o. Hradec Králové.</w:t>
      </w:r>
    </w:p>
    <w:p w:rsidR="00510233" w:rsidRPr="00345BE1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usnesení RS č. 9/2014)</w:t>
      </w:r>
    </w:p>
    <w:p w:rsidR="00510233" w:rsidRDefault="00510233" w:rsidP="00747621">
      <w:pPr>
        <w:jc w:val="both"/>
        <w:rPr>
          <w:b/>
        </w:rPr>
      </w:pPr>
    </w:p>
    <w:p w:rsidR="00510233" w:rsidRPr="002C11D8" w:rsidRDefault="00510233" w:rsidP="00747621">
      <w:pPr>
        <w:jc w:val="both"/>
        <w:rPr>
          <w:b/>
        </w:rPr>
      </w:pPr>
    </w:p>
    <w:p w:rsidR="00510233" w:rsidRPr="002C11D8" w:rsidRDefault="00510233" w:rsidP="00747621">
      <w:pPr>
        <w:jc w:val="both"/>
        <w:rPr>
          <w:b/>
        </w:rPr>
      </w:pPr>
      <w:r w:rsidRPr="002C11D8">
        <w:rPr>
          <w:b/>
        </w:rPr>
        <w:t>2.9. ÚV Příkrý – odkup pozemků v areálu úpravny</w:t>
      </w:r>
    </w:p>
    <w:p w:rsidR="00510233" w:rsidRPr="002C11D8" w:rsidRDefault="00510233" w:rsidP="00747621">
      <w:pPr>
        <w:autoSpaceDE w:val="0"/>
        <w:autoSpaceDN w:val="0"/>
        <w:adjustRightInd w:val="0"/>
        <w:jc w:val="both"/>
      </w:pPr>
      <w:r w:rsidRPr="002C11D8">
        <w:t>RS souhlasí s odkupem části pozemků ppč. 291/1 a 295 k.ú. Příkrý dle zpracovaných geometrických plánů v areálu úpravny vody Příkrý od</w:t>
      </w:r>
      <w:r w:rsidR="00847D87">
        <w:t xml:space="preserve"> pana</w:t>
      </w:r>
      <w:r w:rsidRPr="002C11D8">
        <w:t xml:space="preserve"> Luďka Chlumy dle návrhu.</w:t>
      </w:r>
    </w:p>
    <w:p w:rsidR="00510233" w:rsidRPr="00345BE1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usnesení RS č. 10/2014)</w:t>
      </w:r>
    </w:p>
    <w:p w:rsidR="00510233" w:rsidRDefault="00510233" w:rsidP="00747621">
      <w:pPr>
        <w:jc w:val="both"/>
        <w:rPr>
          <w:b/>
        </w:rPr>
      </w:pPr>
    </w:p>
    <w:p w:rsidR="00510233" w:rsidRPr="002C11D8" w:rsidRDefault="00510233" w:rsidP="00747621">
      <w:pPr>
        <w:jc w:val="both"/>
        <w:rPr>
          <w:b/>
        </w:rPr>
      </w:pPr>
    </w:p>
    <w:p w:rsidR="00510233" w:rsidRPr="002C11D8" w:rsidRDefault="00510233" w:rsidP="00747621">
      <w:pPr>
        <w:jc w:val="both"/>
        <w:rPr>
          <w:b/>
        </w:rPr>
      </w:pPr>
      <w:r w:rsidRPr="002C11D8">
        <w:rPr>
          <w:b/>
        </w:rPr>
        <w:t>2.10. Loučky – zastřešení objektu ČS Podloučky - PD</w:t>
      </w:r>
    </w:p>
    <w:p w:rsidR="00510233" w:rsidRPr="002C11D8" w:rsidRDefault="00510233" w:rsidP="00747621">
      <w:pPr>
        <w:jc w:val="both"/>
      </w:pPr>
      <w:r w:rsidRPr="002C11D8">
        <w:t>RS</w:t>
      </w:r>
      <w:r w:rsidR="000967AC">
        <w:t xml:space="preserve"> souhlasí</w:t>
      </w:r>
      <w:r w:rsidRPr="002C11D8">
        <w:t xml:space="preserve"> se zadáním projekčních a inženýrských prací na akci „Loučky – zastřešení ČS Podloučky“ firmě Civil engineering s.r.o. Rovensko p. Tr.</w:t>
      </w:r>
    </w:p>
    <w:p w:rsidR="00510233" w:rsidRPr="00345BE1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usnesení RS č. 11/2014)</w:t>
      </w:r>
    </w:p>
    <w:p w:rsidR="00510233" w:rsidRDefault="00510233" w:rsidP="00747621">
      <w:pPr>
        <w:jc w:val="both"/>
      </w:pPr>
    </w:p>
    <w:p w:rsidR="00510233" w:rsidRPr="002C11D8" w:rsidRDefault="00510233" w:rsidP="00747621">
      <w:pPr>
        <w:jc w:val="both"/>
      </w:pPr>
    </w:p>
    <w:p w:rsidR="00510233" w:rsidRPr="002C11D8" w:rsidRDefault="00510233" w:rsidP="00747621">
      <w:pPr>
        <w:jc w:val="both"/>
        <w:rPr>
          <w:b/>
        </w:rPr>
      </w:pPr>
      <w:r w:rsidRPr="002C11D8">
        <w:rPr>
          <w:b/>
        </w:rPr>
        <w:t xml:space="preserve">2.11. Vyskeř – převod </w:t>
      </w:r>
      <w:r w:rsidR="000967AC">
        <w:rPr>
          <w:b/>
        </w:rPr>
        <w:t xml:space="preserve">stavby a </w:t>
      </w:r>
      <w:r w:rsidRPr="002C11D8">
        <w:rPr>
          <w:b/>
        </w:rPr>
        <w:t>pozemku pod VDJ</w:t>
      </w:r>
    </w:p>
    <w:p w:rsidR="00510233" w:rsidRPr="002C11D8" w:rsidRDefault="00510233" w:rsidP="000E0C13">
      <w:pPr>
        <w:autoSpaceDE w:val="0"/>
        <w:autoSpaceDN w:val="0"/>
        <w:adjustRightInd w:val="0"/>
        <w:jc w:val="both"/>
      </w:pPr>
      <w:r w:rsidRPr="002C11D8">
        <w:t>RS souhlasí s přijetím daru stavby „Vyskeř – Rozšíření vodovodu pro osadu Lažany, I. až III. etapa“ a části pozemků pod VDJ Vyskeř dle zpracovaného geometrického plánu od Obce Vyskeř.</w:t>
      </w:r>
    </w:p>
    <w:p w:rsidR="00510233" w:rsidRPr="00345BE1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usnesení RS č. 12/2014)</w:t>
      </w:r>
    </w:p>
    <w:p w:rsidR="00510233" w:rsidRDefault="00510233" w:rsidP="00E514D3">
      <w:pPr>
        <w:jc w:val="both"/>
        <w:rPr>
          <w:b/>
        </w:rPr>
      </w:pPr>
    </w:p>
    <w:p w:rsidR="00510233" w:rsidRDefault="00510233" w:rsidP="00E514D3">
      <w:pPr>
        <w:jc w:val="both"/>
        <w:rPr>
          <w:b/>
        </w:rPr>
      </w:pPr>
    </w:p>
    <w:p w:rsidR="00510233" w:rsidRDefault="00510233" w:rsidP="00E514D3">
      <w:pPr>
        <w:jc w:val="both"/>
        <w:rPr>
          <w:b/>
        </w:rPr>
      </w:pPr>
    </w:p>
    <w:p w:rsidR="00510233" w:rsidRDefault="00510233" w:rsidP="00E514D3">
      <w:pPr>
        <w:jc w:val="both"/>
        <w:rPr>
          <w:b/>
        </w:rPr>
      </w:pPr>
    </w:p>
    <w:p w:rsidR="00510233" w:rsidRPr="002C11D8" w:rsidRDefault="00510233" w:rsidP="00E514D3">
      <w:pPr>
        <w:jc w:val="both"/>
        <w:rPr>
          <w:b/>
        </w:rPr>
      </w:pPr>
    </w:p>
    <w:p w:rsidR="00510233" w:rsidRPr="002C11D8" w:rsidRDefault="00510233" w:rsidP="00E514D3">
      <w:pPr>
        <w:jc w:val="both"/>
        <w:rPr>
          <w:b/>
        </w:rPr>
      </w:pPr>
      <w:r w:rsidRPr="002C11D8">
        <w:rPr>
          <w:b/>
        </w:rPr>
        <w:lastRenderedPageBreak/>
        <w:t xml:space="preserve">2.12. Malá Skála – „Kanalizace a vodovod Vranové“ – průběh stavby a dodatek k SOD   </w:t>
      </w:r>
    </w:p>
    <w:p w:rsidR="00510233" w:rsidRPr="002C11D8" w:rsidRDefault="00510233" w:rsidP="00E514D3">
      <w:pPr>
        <w:jc w:val="both"/>
      </w:pPr>
      <w:r w:rsidRPr="002C11D8">
        <w:t xml:space="preserve">RS bere na vědomí informaci o postupu stavby „Malá Skála –  kanalizace a vodovod Vranové“ a souhlasí s uzavřením dodatku ke smlouvě dle návrhu. Současně neschvaluje návrh dodavatele na změnu </w:t>
      </w:r>
      <w:r>
        <w:t xml:space="preserve">formy </w:t>
      </w:r>
      <w:r w:rsidRPr="002C11D8">
        <w:t xml:space="preserve">smluvní jistoty za řádné provedení díla. </w:t>
      </w:r>
    </w:p>
    <w:p w:rsidR="00510233" w:rsidRPr="00345BE1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usnesení RS č. 13/2014)</w:t>
      </w:r>
    </w:p>
    <w:p w:rsidR="00510233" w:rsidRDefault="00510233" w:rsidP="00E514D3">
      <w:pPr>
        <w:jc w:val="both"/>
      </w:pPr>
    </w:p>
    <w:p w:rsidR="00510233" w:rsidRPr="002C11D8" w:rsidRDefault="00510233" w:rsidP="00E514D3">
      <w:pPr>
        <w:jc w:val="both"/>
      </w:pPr>
    </w:p>
    <w:p w:rsidR="00510233" w:rsidRPr="002C11D8" w:rsidRDefault="00510233" w:rsidP="00817A14">
      <w:pPr>
        <w:jc w:val="both"/>
        <w:rPr>
          <w:b/>
        </w:rPr>
      </w:pPr>
      <w:r w:rsidRPr="002C11D8">
        <w:rPr>
          <w:b/>
        </w:rPr>
        <w:t xml:space="preserve">2.13.  Rovensko pod Troskami - Odkanalizování Rovenska pod Troskami </w:t>
      </w:r>
      <w:r w:rsidR="000967AC">
        <w:rPr>
          <w:b/>
        </w:rPr>
        <w:t>– výsledek VZ na dodavatele stavby</w:t>
      </w:r>
      <w:r w:rsidRPr="002C11D8">
        <w:rPr>
          <w:b/>
        </w:rPr>
        <w:t xml:space="preserve"> </w:t>
      </w:r>
    </w:p>
    <w:p w:rsidR="00510233" w:rsidRPr="002C11D8" w:rsidRDefault="00510233" w:rsidP="004C6E1D">
      <w:pPr>
        <w:pStyle w:val="Zkladntext"/>
        <w:spacing w:after="0"/>
        <w:jc w:val="both"/>
        <w:rPr>
          <w:bCs/>
        </w:rPr>
      </w:pPr>
      <w:r w:rsidRPr="002C11D8">
        <w:rPr>
          <w:bCs/>
        </w:rPr>
        <w:t>RS schvaluje jako dodavatele stavebních prací pro akci: „Odkanalizování Rovenska pod Troskami“ firmu EUROVIA CS, a.s. a pověřuje Ing. Hejduka podpisem smlouvy o dílo. Současně ukládá ing. Hejdukovi předložit na některé z dalších jednání informace o zahájení akce.</w:t>
      </w:r>
    </w:p>
    <w:p w:rsidR="00510233" w:rsidRPr="00345BE1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usnesení RS č. 14/2014)</w:t>
      </w:r>
    </w:p>
    <w:p w:rsidR="00510233" w:rsidRPr="002C11D8" w:rsidRDefault="00510233" w:rsidP="00817A14">
      <w:pPr>
        <w:jc w:val="both"/>
        <w:rPr>
          <w:b/>
        </w:rPr>
      </w:pPr>
    </w:p>
    <w:p w:rsidR="00510233" w:rsidRDefault="00510233" w:rsidP="00817A14">
      <w:pPr>
        <w:jc w:val="both"/>
        <w:rPr>
          <w:b/>
        </w:rPr>
      </w:pPr>
    </w:p>
    <w:p w:rsidR="00510233" w:rsidRPr="002C11D8" w:rsidRDefault="00510233" w:rsidP="00817A14">
      <w:pPr>
        <w:jc w:val="both"/>
        <w:rPr>
          <w:b/>
        </w:rPr>
      </w:pPr>
      <w:r w:rsidRPr="002C11D8">
        <w:rPr>
          <w:b/>
        </w:rPr>
        <w:t xml:space="preserve">2.14.  Rovensko pod Troskami - Odkanalizování Rovenska pod Troskami – činnost TDI a KOOBOZP, výsledek VZ </w:t>
      </w:r>
    </w:p>
    <w:p w:rsidR="00510233" w:rsidRDefault="00510233" w:rsidP="002971C6">
      <w:pPr>
        <w:pStyle w:val="Zkladntext"/>
        <w:spacing w:after="0"/>
        <w:jc w:val="both"/>
        <w:rPr>
          <w:bCs/>
        </w:rPr>
      </w:pPr>
      <w:r w:rsidRPr="002C11D8">
        <w:rPr>
          <w:bCs/>
        </w:rPr>
        <w:t>RS schvaluje pro pozici TDI a koordinátora BOZP na akci Odkanalizování Rovenska pod Troskami pana Jiřího Vocáska, Turnov a pověřuje Ing. He</w:t>
      </w:r>
      <w:r>
        <w:rPr>
          <w:bCs/>
        </w:rPr>
        <w:t>jduka podpisem příkazní smlouvy.</w:t>
      </w:r>
    </w:p>
    <w:p w:rsidR="00510233" w:rsidRPr="007C1CB7" w:rsidRDefault="00510233" w:rsidP="00E514D3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usnesení RS č. 15/2014)</w:t>
      </w:r>
    </w:p>
    <w:p w:rsidR="00510233" w:rsidRDefault="00510233" w:rsidP="00E514D3">
      <w:pPr>
        <w:jc w:val="both"/>
        <w:rPr>
          <w:b/>
        </w:rPr>
      </w:pPr>
    </w:p>
    <w:p w:rsidR="00510233" w:rsidRPr="002C11D8" w:rsidRDefault="00510233" w:rsidP="00E514D3">
      <w:pPr>
        <w:jc w:val="both"/>
        <w:rPr>
          <w:b/>
        </w:rPr>
      </w:pPr>
    </w:p>
    <w:p w:rsidR="00510233" w:rsidRPr="002C11D8" w:rsidRDefault="00510233" w:rsidP="00773A08">
      <w:pPr>
        <w:jc w:val="both"/>
        <w:rPr>
          <w:b/>
        </w:rPr>
      </w:pPr>
      <w:r w:rsidRPr="002C11D8">
        <w:rPr>
          <w:b/>
        </w:rPr>
        <w:t>2.15. Podání žádostí o dotaci z Fondu ochrany vod Libereckého kraje</w:t>
      </w:r>
    </w:p>
    <w:p w:rsidR="00510233" w:rsidRPr="002C11D8" w:rsidRDefault="00510233" w:rsidP="00C658A0">
      <w:pPr>
        <w:jc w:val="both"/>
      </w:pPr>
      <w:r w:rsidRPr="002C11D8">
        <w:t xml:space="preserve">RS bere na vědomí informaci o připravovaných žádostech o dotaci z programu Fondu </w:t>
      </w:r>
      <w:r w:rsidR="000967AC">
        <w:t>ochrany vod L</w:t>
      </w:r>
      <w:r w:rsidR="00847D87">
        <w:t>ibereckého kraje</w:t>
      </w:r>
      <w:r w:rsidR="000967AC">
        <w:t>.</w:t>
      </w:r>
    </w:p>
    <w:p w:rsidR="00510233" w:rsidRPr="00345BE1" w:rsidRDefault="00510233" w:rsidP="002971C6">
      <w:pPr>
        <w:jc w:val="both"/>
      </w:pPr>
      <w:r>
        <w:t>(hlasování: 22/0/0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usnesení RS č. 16/2014)</w:t>
      </w:r>
    </w:p>
    <w:p w:rsidR="00510233" w:rsidRDefault="00510233" w:rsidP="001D7D80">
      <w:pPr>
        <w:ind w:left="2124" w:firstLine="708"/>
        <w:jc w:val="both"/>
        <w:rPr>
          <w:b/>
          <w:sz w:val="32"/>
          <w:szCs w:val="32"/>
        </w:rPr>
      </w:pPr>
    </w:p>
    <w:p w:rsidR="00510233" w:rsidRDefault="00510233" w:rsidP="000073C0">
      <w:pPr>
        <w:jc w:val="both"/>
        <w:rPr>
          <w:b/>
          <w:sz w:val="32"/>
          <w:szCs w:val="32"/>
        </w:rPr>
      </w:pPr>
    </w:p>
    <w:p w:rsidR="00510233" w:rsidRDefault="00510233" w:rsidP="000073C0">
      <w:pPr>
        <w:jc w:val="both"/>
        <w:rPr>
          <w:b/>
          <w:sz w:val="32"/>
          <w:szCs w:val="32"/>
        </w:rPr>
      </w:pPr>
    </w:p>
    <w:p w:rsidR="00510233" w:rsidRPr="002C11D8" w:rsidRDefault="00510233" w:rsidP="002C11D8">
      <w:pPr>
        <w:jc w:val="both"/>
        <w:rPr>
          <w:i/>
          <w:sz w:val="28"/>
          <w:szCs w:val="28"/>
        </w:rPr>
      </w:pPr>
      <w:r w:rsidRPr="002C11D8">
        <w:rPr>
          <w:b/>
          <w:sz w:val="28"/>
          <w:szCs w:val="28"/>
        </w:rPr>
        <w:t>3. Finanční otázky</w:t>
      </w:r>
    </w:p>
    <w:p w:rsidR="00510233" w:rsidRPr="002971C6" w:rsidRDefault="00510233" w:rsidP="00FE6CA6">
      <w:pPr>
        <w:rPr>
          <w:b/>
        </w:rPr>
      </w:pPr>
    </w:p>
    <w:p w:rsidR="00510233" w:rsidRPr="002971C6" w:rsidRDefault="00510233" w:rsidP="00FE6CA6">
      <w:pPr>
        <w:rPr>
          <w:b/>
        </w:rPr>
      </w:pPr>
      <w:r w:rsidRPr="002971C6">
        <w:rPr>
          <w:b/>
        </w:rPr>
        <w:t xml:space="preserve">3.1. Informace o dluhové službě </w:t>
      </w:r>
    </w:p>
    <w:p w:rsidR="00510233" w:rsidRPr="002971C6" w:rsidRDefault="00510233" w:rsidP="00284EBF">
      <w:pPr>
        <w:jc w:val="both"/>
      </w:pPr>
      <w:r w:rsidRPr="002971C6">
        <w:t>RS bere na vědomí informaci o úvěrové situaci VHS Turnov a o výhledu na příští období.</w:t>
      </w:r>
    </w:p>
    <w:p w:rsidR="00510233" w:rsidRPr="002971C6" w:rsidRDefault="00510233" w:rsidP="002971C6">
      <w:pPr>
        <w:jc w:val="both"/>
      </w:pPr>
      <w:r w:rsidRPr="002971C6">
        <w:t xml:space="preserve">(hlasování: </w:t>
      </w:r>
      <w:r>
        <w:t>22</w:t>
      </w:r>
      <w:r w:rsidRPr="002971C6">
        <w:t>/0/0</w:t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  <w:t xml:space="preserve">      usnesení RS č. </w:t>
      </w:r>
      <w:r>
        <w:t>17</w:t>
      </w:r>
      <w:r w:rsidRPr="002971C6">
        <w:t>/2014)</w:t>
      </w:r>
    </w:p>
    <w:p w:rsidR="00510233" w:rsidRDefault="00510233" w:rsidP="00284EBF"/>
    <w:p w:rsidR="00510233" w:rsidRPr="002971C6" w:rsidRDefault="00510233" w:rsidP="00284EBF"/>
    <w:p w:rsidR="00510233" w:rsidRPr="002971C6" w:rsidRDefault="00510233" w:rsidP="00FE6CA6">
      <w:pPr>
        <w:rPr>
          <w:b/>
        </w:rPr>
      </w:pPr>
      <w:r w:rsidRPr="002971C6">
        <w:rPr>
          <w:b/>
        </w:rPr>
        <w:t xml:space="preserve">3.2. Rozpočet VHS Turnov na rok 2014 </w:t>
      </w:r>
    </w:p>
    <w:p w:rsidR="00510233" w:rsidRDefault="00510233" w:rsidP="00197ED8">
      <w:pPr>
        <w:jc w:val="both"/>
      </w:pPr>
      <w:r>
        <w:t>RS:</w:t>
      </w:r>
    </w:p>
    <w:p w:rsidR="00510233" w:rsidRDefault="00510233" w:rsidP="00197ED8">
      <w:pPr>
        <w:jc w:val="both"/>
      </w:pPr>
      <w:r>
        <w:t>-</w:t>
      </w:r>
      <w:r w:rsidRPr="002971C6">
        <w:t xml:space="preserve"> schvaluje schodkový rozpočet VHS Turnov na rok 2014 v příjmech v částce 226 263 925,- </w:t>
      </w:r>
    </w:p>
    <w:p w:rsidR="00510233" w:rsidRDefault="00510233" w:rsidP="00197ED8">
      <w:pPr>
        <w:jc w:val="both"/>
      </w:pPr>
      <w:r w:rsidRPr="002971C6">
        <w:t>Kč, ve výdajích v částce 254 659 079,- Kč a ve finan</w:t>
      </w:r>
      <w:r>
        <w:t>cování v částce 28 395 154,- Kč,</w:t>
      </w:r>
    </w:p>
    <w:p w:rsidR="00510233" w:rsidRDefault="00510233" w:rsidP="00197ED8">
      <w:pPr>
        <w:jc w:val="both"/>
      </w:pPr>
      <w:r>
        <w:t>- požaduje předložit na některé z příštích jednání výsledek prověření předaných podnětů k návrhu rozpočtu.</w:t>
      </w:r>
    </w:p>
    <w:p w:rsidR="00510233" w:rsidRPr="002971C6" w:rsidRDefault="00510233" w:rsidP="002971C6">
      <w:pPr>
        <w:jc w:val="both"/>
      </w:pPr>
      <w:r w:rsidRPr="002971C6">
        <w:t xml:space="preserve">(hlasování: </w:t>
      </w:r>
      <w:r>
        <w:t>22</w:t>
      </w:r>
      <w:r w:rsidRPr="002971C6">
        <w:t>/0/0</w:t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  <w:t xml:space="preserve">      usnesení RS č. </w:t>
      </w:r>
      <w:r>
        <w:t>18</w:t>
      </w:r>
      <w:r w:rsidRPr="002971C6">
        <w:t>/2014)</w:t>
      </w:r>
    </w:p>
    <w:p w:rsidR="00510233" w:rsidRPr="00197ED8" w:rsidRDefault="00510233" w:rsidP="00197ED8">
      <w:pPr>
        <w:ind w:left="300"/>
        <w:jc w:val="both"/>
      </w:pPr>
    </w:p>
    <w:p w:rsidR="00510233" w:rsidRDefault="00510233" w:rsidP="00197ED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510233" w:rsidRDefault="00510233" w:rsidP="00197ED8">
      <w:pPr>
        <w:jc w:val="both"/>
        <w:rPr>
          <w:b/>
          <w:sz w:val="28"/>
          <w:szCs w:val="28"/>
          <w:u w:val="single"/>
        </w:rPr>
      </w:pPr>
    </w:p>
    <w:p w:rsidR="00510233" w:rsidRPr="00197ED8" w:rsidRDefault="00510233" w:rsidP="00197ED8">
      <w:pPr>
        <w:jc w:val="both"/>
        <w:rPr>
          <w:b/>
          <w:sz w:val="28"/>
          <w:szCs w:val="28"/>
          <w:u w:val="single"/>
        </w:rPr>
      </w:pPr>
    </w:p>
    <w:p w:rsidR="00510233" w:rsidRPr="002971C6" w:rsidRDefault="00510233" w:rsidP="002971C6">
      <w:pPr>
        <w:jc w:val="both"/>
        <w:rPr>
          <w:b/>
          <w:sz w:val="28"/>
          <w:szCs w:val="28"/>
        </w:rPr>
      </w:pPr>
      <w:r w:rsidRPr="002971C6">
        <w:rPr>
          <w:b/>
          <w:sz w:val="28"/>
          <w:szCs w:val="28"/>
        </w:rPr>
        <w:lastRenderedPageBreak/>
        <w:t>4. Vnitřní otázky VHS</w:t>
      </w:r>
    </w:p>
    <w:p w:rsidR="00510233" w:rsidRPr="00FE6CA6" w:rsidRDefault="00510233" w:rsidP="00FE6CA6">
      <w:pPr>
        <w:jc w:val="center"/>
        <w:rPr>
          <w:b/>
          <w:sz w:val="32"/>
          <w:szCs w:val="32"/>
        </w:rPr>
      </w:pPr>
    </w:p>
    <w:p w:rsidR="00510233" w:rsidRPr="002971C6" w:rsidRDefault="00510233" w:rsidP="00FE6CA6">
      <w:pPr>
        <w:rPr>
          <w:b/>
        </w:rPr>
      </w:pPr>
      <w:r w:rsidRPr="002971C6">
        <w:rPr>
          <w:b/>
        </w:rPr>
        <w:t xml:space="preserve">4.1. Aktuality – chod, platy </w:t>
      </w:r>
    </w:p>
    <w:p w:rsidR="00510233" w:rsidRPr="002971C6" w:rsidRDefault="00510233" w:rsidP="00274449">
      <w:pPr>
        <w:jc w:val="both"/>
      </w:pPr>
      <w:r w:rsidRPr="002971C6">
        <w:t>RS  projednala informace o současném chodu VHS.</w:t>
      </w:r>
    </w:p>
    <w:p w:rsidR="00510233" w:rsidRPr="002971C6" w:rsidRDefault="00510233" w:rsidP="002971C6">
      <w:pPr>
        <w:jc w:val="both"/>
      </w:pPr>
      <w:r w:rsidRPr="002971C6">
        <w:t xml:space="preserve">(hlasování: </w:t>
      </w:r>
      <w:r>
        <w:t>22</w:t>
      </w:r>
      <w:r w:rsidRPr="002971C6">
        <w:t>/0/0</w:t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  <w:t xml:space="preserve">      usnesení RS č. </w:t>
      </w:r>
      <w:r>
        <w:t>19</w:t>
      </w:r>
      <w:r w:rsidRPr="002971C6">
        <w:t>/2014)</w:t>
      </w:r>
    </w:p>
    <w:p w:rsidR="00510233" w:rsidRDefault="00510233" w:rsidP="00FE6CA6">
      <w:pPr>
        <w:rPr>
          <w:b/>
        </w:rPr>
      </w:pPr>
    </w:p>
    <w:p w:rsidR="00510233" w:rsidRPr="002971C6" w:rsidRDefault="00510233" w:rsidP="00FE6CA6">
      <w:pPr>
        <w:rPr>
          <w:b/>
        </w:rPr>
      </w:pPr>
    </w:p>
    <w:p w:rsidR="00510233" w:rsidRPr="002971C6" w:rsidRDefault="00510233" w:rsidP="00FE6CA6">
      <w:pPr>
        <w:rPr>
          <w:b/>
        </w:rPr>
      </w:pPr>
      <w:r w:rsidRPr="002971C6">
        <w:rPr>
          <w:b/>
        </w:rPr>
        <w:t xml:space="preserve">4.2.  Aktuální pozice dvou největších měst  </w:t>
      </w:r>
    </w:p>
    <w:p w:rsidR="00510233" w:rsidRPr="002971C6" w:rsidRDefault="00510233" w:rsidP="001C51E6">
      <w:pPr>
        <w:jc w:val="both"/>
      </w:pPr>
      <w:r w:rsidRPr="002971C6">
        <w:t>RS bere na vědomí</w:t>
      </w:r>
      <w:r w:rsidR="00847D87">
        <w:t xml:space="preserve"> aktuální</w:t>
      </w:r>
      <w:r w:rsidRPr="002971C6">
        <w:t xml:space="preserve"> informace o jednání zástupců VHS Turnov </w:t>
      </w:r>
      <w:r w:rsidR="00847D87">
        <w:t>s</w:t>
      </w:r>
      <w:bookmarkStart w:id="0" w:name="_GoBack"/>
      <w:bookmarkEnd w:id="0"/>
      <w:r w:rsidRPr="002971C6">
        <w:t xml:space="preserve"> městy Turnov a Semily.</w:t>
      </w:r>
    </w:p>
    <w:p w:rsidR="00510233" w:rsidRPr="002971C6" w:rsidRDefault="00510233" w:rsidP="002971C6">
      <w:pPr>
        <w:jc w:val="both"/>
      </w:pPr>
      <w:r>
        <w:t>(hlasování: 22</w:t>
      </w:r>
      <w:r w:rsidRPr="002971C6">
        <w:t>/0/0</w:t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>
        <w:t xml:space="preserve"> </w:t>
      </w:r>
      <w:r w:rsidRPr="002971C6">
        <w:t xml:space="preserve">     usnesení RS č. 2</w:t>
      </w:r>
      <w:r>
        <w:t>0</w:t>
      </w:r>
      <w:r w:rsidRPr="002971C6">
        <w:t>/2014)</w:t>
      </w:r>
    </w:p>
    <w:p w:rsidR="00510233" w:rsidRDefault="00510233" w:rsidP="001C51E6">
      <w:pPr>
        <w:jc w:val="both"/>
        <w:rPr>
          <w:b/>
        </w:rPr>
      </w:pPr>
    </w:p>
    <w:p w:rsidR="00510233" w:rsidRPr="002971C6" w:rsidRDefault="00510233" w:rsidP="001C51E6">
      <w:pPr>
        <w:jc w:val="both"/>
        <w:rPr>
          <w:b/>
        </w:rPr>
      </w:pPr>
    </w:p>
    <w:p w:rsidR="00510233" w:rsidRPr="002971C6" w:rsidRDefault="00510233" w:rsidP="002971C6">
      <w:pPr>
        <w:jc w:val="both"/>
        <w:rPr>
          <w:b/>
        </w:rPr>
      </w:pPr>
      <w:r w:rsidRPr="002971C6">
        <w:rPr>
          <w:b/>
        </w:rPr>
        <w:t>4.3. Příspěvky obcí a měst na obnovu majetku od roku 2015</w:t>
      </w:r>
    </w:p>
    <w:p w:rsidR="00510233" w:rsidRPr="002971C6" w:rsidRDefault="00510233" w:rsidP="002971C6">
      <w:pPr>
        <w:jc w:val="both"/>
      </w:pPr>
      <w:r w:rsidRPr="002971C6">
        <w:t>RS projednala další informace k postupnému řešení budoucího finančního chodu VHS Turnov a ukládá ing. Hejdukovi předložit další základní výstupy na příští jednání RS VHS.</w:t>
      </w:r>
    </w:p>
    <w:p w:rsidR="00510233" w:rsidRPr="002971C6" w:rsidRDefault="00510233" w:rsidP="002971C6">
      <w:pPr>
        <w:jc w:val="both"/>
      </w:pPr>
      <w:r>
        <w:t>(hlasování: 22</w:t>
      </w:r>
      <w:r w:rsidRPr="002971C6">
        <w:t>/0/0</w:t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  <w:t xml:space="preserve">      usnesení RS č. 2</w:t>
      </w:r>
      <w:r>
        <w:t>1</w:t>
      </w:r>
      <w:r w:rsidRPr="002971C6">
        <w:t>/2014)</w:t>
      </w:r>
    </w:p>
    <w:p w:rsidR="00510233" w:rsidRDefault="00510233" w:rsidP="00FE6CA6"/>
    <w:p w:rsidR="00510233" w:rsidRPr="002971C6" w:rsidRDefault="00510233" w:rsidP="00FE6CA6"/>
    <w:p w:rsidR="00510233" w:rsidRPr="002971C6" w:rsidRDefault="00510233" w:rsidP="00FE6CA6">
      <w:pPr>
        <w:rPr>
          <w:b/>
        </w:rPr>
      </w:pPr>
      <w:r w:rsidRPr="002971C6">
        <w:rPr>
          <w:b/>
        </w:rPr>
        <w:t>4.4. Účast členů na RS VHS na jednání v roce 2013</w:t>
      </w:r>
    </w:p>
    <w:p w:rsidR="00510233" w:rsidRPr="002971C6" w:rsidRDefault="00510233" w:rsidP="005B2AEA">
      <w:pPr>
        <w:jc w:val="both"/>
      </w:pPr>
      <w:r w:rsidRPr="002971C6">
        <w:t>RS bere na vědomí předložený přehled docházky na jednotlivá jednání RS a DR.</w:t>
      </w:r>
    </w:p>
    <w:p w:rsidR="00510233" w:rsidRPr="002971C6" w:rsidRDefault="00510233" w:rsidP="002971C6">
      <w:pPr>
        <w:jc w:val="both"/>
      </w:pPr>
      <w:r w:rsidRPr="002971C6">
        <w:t xml:space="preserve">(hlasování: </w:t>
      </w:r>
      <w:r>
        <w:t>22</w:t>
      </w:r>
      <w:r w:rsidRPr="002971C6">
        <w:t>/0/0</w:t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</w:r>
      <w:r w:rsidRPr="002971C6">
        <w:tab/>
        <w:t xml:space="preserve">      usnesení RS č. </w:t>
      </w:r>
      <w:r>
        <w:t>2</w:t>
      </w:r>
      <w:r w:rsidRPr="002971C6">
        <w:t>2/2014)</w:t>
      </w:r>
    </w:p>
    <w:p w:rsidR="00510233" w:rsidRPr="002971C6" w:rsidRDefault="00510233" w:rsidP="004637F7">
      <w:pPr>
        <w:rPr>
          <w:b/>
        </w:rPr>
      </w:pPr>
    </w:p>
    <w:p w:rsidR="00510233" w:rsidRPr="002971C6" w:rsidRDefault="00510233"/>
    <w:p w:rsidR="00510233" w:rsidRPr="002971C6" w:rsidRDefault="00510233"/>
    <w:p w:rsidR="00510233" w:rsidRPr="002971C6" w:rsidRDefault="00510233"/>
    <w:p w:rsidR="00510233" w:rsidRPr="002971C6" w:rsidRDefault="00510233"/>
    <w:p w:rsidR="00510233" w:rsidRPr="002971C6" w:rsidRDefault="00510233"/>
    <w:p w:rsidR="00510233" w:rsidRDefault="00677831" w:rsidP="00297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Příští jednání RS se </w:t>
      </w:r>
      <w:r w:rsidR="00510233" w:rsidRPr="002971C6">
        <w:rPr>
          <w:b/>
          <w:sz w:val="28"/>
          <w:szCs w:val="28"/>
        </w:rPr>
        <w:t>uskuteční</w:t>
      </w:r>
      <w:r w:rsidR="00510233">
        <w:rPr>
          <w:b/>
          <w:sz w:val="28"/>
          <w:szCs w:val="28"/>
        </w:rPr>
        <w:t xml:space="preserve"> ve středu 19. 3. 2014.</w:t>
      </w:r>
    </w:p>
    <w:p w:rsidR="00510233" w:rsidRDefault="00510233" w:rsidP="002971C6">
      <w:pPr>
        <w:jc w:val="center"/>
        <w:rPr>
          <w:b/>
          <w:sz w:val="28"/>
          <w:szCs w:val="28"/>
        </w:rPr>
      </w:pPr>
    </w:p>
    <w:p w:rsidR="00510233" w:rsidRDefault="00510233" w:rsidP="002971C6">
      <w:pPr>
        <w:jc w:val="center"/>
        <w:rPr>
          <w:b/>
          <w:sz w:val="28"/>
          <w:szCs w:val="28"/>
        </w:rPr>
      </w:pPr>
    </w:p>
    <w:p w:rsidR="00510233" w:rsidRDefault="00510233" w:rsidP="002971C6">
      <w:pPr>
        <w:jc w:val="center"/>
        <w:rPr>
          <w:b/>
          <w:sz w:val="28"/>
          <w:szCs w:val="28"/>
        </w:rPr>
      </w:pPr>
    </w:p>
    <w:p w:rsidR="00510233" w:rsidRDefault="00510233" w:rsidP="002971C6">
      <w:pPr>
        <w:jc w:val="center"/>
        <w:rPr>
          <w:b/>
          <w:sz w:val="28"/>
          <w:szCs w:val="28"/>
        </w:rPr>
      </w:pPr>
    </w:p>
    <w:p w:rsidR="00510233" w:rsidRDefault="00510233" w:rsidP="002971C6">
      <w:pPr>
        <w:jc w:val="center"/>
        <w:rPr>
          <w:b/>
          <w:sz w:val="28"/>
          <w:szCs w:val="28"/>
        </w:rPr>
      </w:pPr>
    </w:p>
    <w:p w:rsidR="00510233" w:rsidRPr="002971C6" w:rsidRDefault="00510233" w:rsidP="002971C6">
      <w:pPr>
        <w:jc w:val="center"/>
        <w:rPr>
          <w:b/>
          <w:sz w:val="28"/>
          <w:szCs w:val="28"/>
        </w:rPr>
      </w:pPr>
    </w:p>
    <w:p w:rsidR="00510233" w:rsidRDefault="00510233"/>
    <w:p w:rsidR="00510233" w:rsidRDefault="005102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Marcela Červová</w:t>
      </w:r>
    </w:p>
    <w:sectPr w:rsidR="00510233" w:rsidSect="00365B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33" w:rsidRDefault="00510233" w:rsidP="00FE6CA6">
      <w:r>
        <w:separator/>
      </w:r>
    </w:p>
  </w:endnote>
  <w:endnote w:type="continuationSeparator" w:id="0">
    <w:p w:rsidR="00510233" w:rsidRDefault="00510233" w:rsidP="00FE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33" w:rsidRDefault="0067783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7D87">
      <w:rPr>
        <w:noProof/>
      </w:rPr>
      <w:t>4</w:t>
    </w:r>
    <w:r>
      <w:rPr>
        <w:noProof/>
      </w:rPr>
      <w:fldChar w:fldCharType="end"/>
    </w:r>
  </w:p>
  <w:p w:rsidR="00510233" w:rsidRDefault="005102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33" w:rsidRDefault="00510233" w:rsidP="00FE6CA6">
      <w:r>
        <w:separator/>
      </w:r>
    </w:p>
  </w:footnote>
  <w:footnote w:type="continuationSeparator" w:id="0">
    <w:p w:rsidR="00510233" w:rsidRDefault="00510233" w:rsidP="00FE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881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5089F"/>
    <w:multiLevelType w:val="hybridMultilevel"/>
    <w:tmpl w:val="D4E280AA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51BD3"/>
    <w:multiLevelType w:val="hybridMultilevel"/>
    <w:tmpl w:val="8930902E"/>
    <w:lvl w:ilvl="0" w:tplc="4C6081BC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03C83CFC"/>
    <w:multiLevelType w:val="hybridMultilevel"/>
    <w:tmpl w:val="C5EA31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84F46"/>
    <w:multiLevelType w:val="hybridMultilevel"/>
    <w:tmpl w:val="FA0EAAB0"/>
    <w:lvl w:ilvl="0" w:tplc="338CD8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F93EE1"/>
    <w:multiLevelType w:val="hybridMultilevel"/>
    <w:tmpl w:val="3C04C14A"/>
    <w:lvl w:ilvl="0" w:tplc="55CE2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4591A"/>
    <w:multiLevelType w:val="hybridMultilevel"/>
    <w:tmpl w:val="5734CE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69049F"/>
    <w:multiLevelType w:val="hybridMultilevel"/>
    <w:tmpl w:val="CBB21A9C"/>
    <w:lvl w:ilvl="0" w:tplc="EDE8A2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01C91"/>
    <w:multiLevelType w:val="hybridMultilevel"/>
    <w:tmpl w:val="45006FCE"/>
    <w:lvl w:ilvl="0" w:tplc="FAC054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16015870"/>
    <w:multiLevelType w:val="hybridMultilevel"/>
    <w:tmpl w:val="CEBA5220"/>
    <w:lvl w:ilvl="0" w:tplc="AF4EDE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917E45"/>
    <w:multiLevelType w:val="hybridMultilevel"/>
    <w:tmpl w:val="F18298D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91FBB"/>
    <w:multiLevelType w:val="hybridMultilevel"/>
    <w:tmpl w:val="117CFFA2"/>
    <w:lvl w:ilvl="0" w:tplc="803E45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016EC2"/>
    <w:multiLevelType w:val="hybridMultilevel"/>
    <w:tmpl w:val="82BE34EC"/>
    <w:lvl w:ilvl="0" w:tplc="85DCA738">
      <w:start w:val="2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3">
    <w:nsid w:val="3C292879"/>
    <w:multiLevelType w:val="hybridMultilevel"/>
    <w:tmpl w:val="E21E5150"/>
    <w:lvl w:ilvl="0" w:tplc="4750361A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4">
    <w:nsid w:val="3D8546A2"/>
    <w:multiLevelType w:val="hybridMultilevel"/>
    <w:tmpl w:val="97E49F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EF42D9"/>
    <w:multiLevelType w:val="hybridMultilevel"/>
    <w:tmpl w:val="AE740BE2"/>
    <w:lvl w:ilvl="0" w:tplc="AF4EDE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A1E7F"/>
    <w:multiLevelType w:val="hybridMultilevel"/>
    <w:tmpl w:val="937A318E"/>
    <w:lvl w:ilvl="0" w:tplc="558A17E2">
      <w:start w:val="16"/>
      <w:numFmt w:val="bullet"/>
      <w:pStyle w:val="Seznamsodrkami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3032A"/>
    <w:multiLevelType w:val="hybridMultilevel"/>
    <w:tmpl w:val="B74089B2"/>
    <w:lvl w:ilvl="0" w:tplc="ED8A4F32">
      <w:start w:val="8"/>
      <w:numFmt w:val="lowerLetter"/>
      <w:lvlText w:val="%1)"/>
      <w:lvlJc w:val="left"/>
      <w:pPr>
        <w:tabs>
          <w:tab w:val="num" w:pos="630"/>
        </w:tabs>
        <w:ind w:left="630" w:hanging="45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613A283A"/>
    <w:multiLevelType w:val="hybridMultilevel"/>
    <w:tmpl w:val="54686D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114CCB"/>
    <w:multiLevelType w:val="hybridMultilevel"/>
    <w:tmpl w:val="8672650E"/>
    <w:lvl w:ilvl="0" w:tplc="D94CCF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7BB2C96"/>
    <w:multiLevelType w:val="hybridMultilevel"/>
    <w:tmpl w:val="597C5860"/>
    <w:lvl w:ilvl="0" w:tplc="93968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D47ED"/>
    <w:multiLevelType w:val="hybridMultilevel"/>
    <w:tmpl w:val="871265D8"/>
    <w:lvl w:ilvl="0" w:tplc="1D56AF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8962CB"/>
    <w:multiLevelType w:val="hybridMultilevel"/>
    <w:tmpl w:val="E66EA522"/>
    <w:lvl w:ilvl="0" w:tplc="9AFE6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14"/>
  </w:num>
  <w:num w:numId="11">
    <w:abstractNumId w:val="3"/>
  </w:num>
  <w:num w:numId="12">
    <w:abstractNumId w:val="20"/>
  </w:num>
  <w:num w:numId="13">
    <w:abstractNumId w:val="1"/>
  </w:num>
  <w:num w:numId="14">
    <w:abstractNumId w:val="17"/>
  </w:num>
  <w:num w:numId="15">
    <w:abstractNumId w:val="9"/>
  </w:num>
  <w:num w:numId="16">
    <w:abstractNumId w:val="15"/>
  </w:num>
  <w:num w:numId="17">
    <w:abstractNumId w:val="5"/>
  </w:num>
  <w:num w:numId="18">
    <w:abstractNumId w:val="16"/>
  </w:num>
  <w:num w:numId="19">
    <w:abstractNumId w:val="21"/>
  </w:num>
  <w:num w:numId="20">
    <w:abstractNumId w:val="4"/>
  </w:num>
  <w:num w:numId="21">
    <w:abstractNumId w:val="18"/>
  </w:num>
  <w:num w:numId="22">
    <w:abstractNumId w:val="2"/>
  </w:num>
  <w:num w:numId="23">
    <w:abstractNumId w:val="22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E14"/>
    <w:rsid w:val="000073C0"/>
    <w:rsid w:val="00010E85"/>
    <w:rsid w:val="000237EF"/>
    <w:rsid w:val="00051A3A"/>
    <w:rsid w:val="0006512E"/>
    <w:rsid w:val="0007543B"/>
    <w:rsid w:val="000967AC"/>
    <w:rsid w:val="000B2817"/>
    <w:rsid w:val="000C2BB1"/>
    <w:rsid w:val="000C3A83"/>
    <w:rsid w:val="000D4BFF"/>
    <w:rsid w:val="000E0C13"/>
    <w:rsid w:val="000E3D5E"/>
    <w:rsid w:val="000F365C"/>
    <w:rsid w:val="000F3B49"/>
    <w:rsid w:val="000F5DFA"/>
    <w:rsid w:val="000F5EA0"/>
    <w:rsid w:val="00101BA6"/>
    <w:rsid w:val="00101C1F"/>
    <w:rsid w:val="001026D6"/>
    <w:rsid w:val="00122D90"/>
    <w:rsid w:val="00124F34"/>
    <w:rsid w:val="0015513C"/>
    <w:rsid w:val="001557E0"/>
    <w:rsid w:val="00157CA4"/>
    <w:rsid w:val="00197ED8"/>
    <w:rsid w:val="001A1B30"/>
    <w:rsid w:val="001A7491"/>
    <w:rsid w:val="001B6DF2"/>
    <w:rsid w:val="001C1FD7"/>
    <w:rsid w:val="001C2A6A"/>
    <w:rsid w:val="001C51E6"/>
    <w:rsid w:val="001D2877"/>
    <w:rsid w:val="001D7D80"/>
    <w:rsid w:val="001F046F"/>
    <w:rsid w:val="00206432"/>
    <w:rsid w:val="00210665"/>
    <w:rsid w:val="00250C71"/>
    <w:rsid w:val="00267B18"/>
    <w:rsid w:val="002706DD"/>
    <w:rsid w:val="00274449"/>
    <w:rsid w:val="002808DC"/>
    <w:rsid w:val="00284EBF"/>
    <w:rsid w:val="00294B15"/>
    <w:rsid w:val="002971C6"/>
    <w:rsid w:val="002A52EA"/>
    <w:rsid w:val="002B74BD"/>
    <w:rsid w:val="002C11D8"/>
    <w:rsid w:val="002F34C7"/>
    <w:rsid w:val="00306C70"/>
    <w:rsid w:val="00307181"/>
    <w:rsid w:val="00325E86"/>
    <w:rsid w:val="003273F5"/>
    <w:rsid w:val="003407DC"/>
    <w:rsid w:val="00345BE1"/>
    <w:rsid w:val="00346911"/>
    <w:rsid w:val="00365B64"/>
    <w:rsid w:val="00383C7D"/>
    <w:rsid w:val="003C2701"/>
    <w:rsid w:val="003D2FC9"/>
    <w:rsid w:val="003D57DD"/>
    <w:rsid w:val="003F1EF9"/>
    <w:rsid w:val="003F59B9"/>
    <w:rsid w:val="00403251"/>
    <w:rsid w:val="00403679"/>
    <w:rsid w:val="00404E0D"/>
    <w:rsid w:val="00447D95"/>
    <w:rsid w:val="00453518"/>
    <w:rsid w:val="00453B67"/>
    <w:rsid w:val="0046007E"/>
    <w:rsid w:val="004637F7"/>
    <w:rsid w:val="00466596"/>
    <w:rsid w:val="004726B8"/>
    <w:rsid w:val="00474881"/>
    <w:rsid w:val="00482278"/>
    <w:rsid w:val="0048291E"/>
    <w:rsid w:val="00482D1D"/>
    <w:rsid w:val="00483CF5"/>
    <w:rsid w:val="00487041"/>
    <w:rsid w:val="00492431"/>
    <w:rsid w:val="004A1E45"/>
    <w:rsid w:val="004B1440"/>
    <w:rsid w:val="004B1C22"/>
    <w:rsid w:val="004C0731"/>
    <w:rsid w:val="004C0A06"/>
    <w:rsid w:val="004C46E9"/>
    <w:rsid w:val="004C4F5D"/>
    <w:rsid w:val="004C524E"/>
    <w:rsid w:val="004C6E1D"/>
    <w:rsid w:val="004D35A3"/>
    <w:rsid w:val="004E4C3E"/>
    <w:rsid w:val="004E6AF4"/>
    <w:rsid w:val="004E7CFF"/>
    <w:rsid w:val="005035D3"/>
    <w:rsid w:val="005056A8"/>
    <w:rsid w:val="00510233"/>
    <w:rsid w:val="0051225B"/>
    <w:rsid w:val="00514AA5"/>
    <w:rsid w:val="005163DF"/>
    <w:rsid w:val="00516AB3"/>
    <w:rsid w:val="00524AFC"/>
    <w:rsid w:val="00544BDA"/>
    <w:rsid w:val="005665E7"/>
    <w:rsid w:val="0056789B"/>
    <w:rsid w:val="005729AB"/>
    <w:rsid w:val="00573C8B"/>
    <w:rsid w:val="0058549C"/>
    <w:rsid w:val="0058782C"/>
    <w:rsid w:val="00590D8D"/>
    <w:rsid w:val="005B2AEA"/>
    <w:rsid w:val="005B6366"/>
    <w:rsid w:val="005B75F8"/>
    <w:rsid w:val="005C0EF7"/>
    <w:rsid w:val="005C68BA"/>
    <w:rsid w:val="005D1253"/>
    <w:rsid w:val="005F5548"/>
    <w:rsid w:val="00602DEA"/>
    <w:rsid w:val="0060569E"/>
    <w:rsid w:val="00610D09"/>
    <w:rsid w:val="0061366A"/>
    <w:rsid w:val="00622E7A"/>
    <w:rsid w:val="0063113B"/>
    <w:rsid w:val="0063678F"/>
    <w:rsid w:val="006376DE"/>
    <w:rsid w:val="006519D5"/>
    <w:rsid w:val="00664311"/>
    <w:rsid w:val="00665052"/>
    <w:rsid w:val="0066691A"/>
    <w:rsid w:val="00666BD4"/>
    <w:rsid w:val="00670D02"/>
    <w:rsid w:val="0067758E"/>
    <w:rsid w:val="00677831"/>
    <w:rsid w:val="006A3804"/>
    <w:rsid w:val="006B116E"/>
    <w:rsid w:val="006C7AB6"/>
    <w:rsid w:val="006D3690"/>
    <w:rsid w:val="006D6572"/>
    <w:rsid w:val="006E782A"/>
    <w:rsid w:val="006E787A"/>
    <w:rsid w:val="007011C3"/>
    <w:rsid w:val="00713747"/>
    <w:rsid w:val="007228D9"/>
    <w:rsid w:val="00747621"/>
    <w:rsid w:val="0075402B"/>
    <w:rsid w:val="00773A08"/>
    <w:rsid w:val="00776B2A"/>
    <w:rsid w:val="0077711A"/>
    <w:rsid w:val="00795A66"/>
    <w:rsid w:val="007A16BC"/>
    <w:rsid w:val="007A7749"/>
    <w:rsid w:val="007B295F"/>
    <w:rsid w:val="007B4397"/>
    <w:rsid w:val="007C1B5B"/>
    <w:rsid w:val="007C1CB7"/>
    <w:rsid w:val="007D4A11"/>
    <w:rsid w:val="007F1A0F"/>
    <w:rsid w:val="0080456D"/>
    <w:rsid w:val="008059AF"/>
    <w:rsid w:val="00817A14"/>
    <w:rsid w:val="0082322F"/>
    <w:rsid w:val="008269F6"/>
    <w:rsid w:val="008449C1"/>
    <w:rsid w:val="00844DDE"/>
    <w:rsid w:val="00847D87"/>
    <w:rsid w:val="00855756"/>
    <w:rsid w:val="00855A73"/>
    <w:rsid w:val="00855EEF"/>
    <w:rsid w:val="0086326E"/>
    <w:rsid w:val="00870F03"/>
    <w:rsid w:val="008710AF"/>
    <w:rsid w:val="00871D33"/>
    <w:rsid w:val="00882349"/>
    <w:rsid w:val="00890BA8"/>
    <w:rsid w:val="008A0AC3"/>
    <w:rsid w:val="008B2E4C"/>
    <w:rsid w:val="008B7E79"/>
    <w:rsid w:val="008D27FA"/>
    <w:rsid w:val="008D7405"/>
    <w:rsid w:val="008E3882"/>
    <w:rsid w:val="008E57B7"/>
    <w:rsid w:val="00905750"/>
    <w:rsid w:val="00925AD2"/>
    <w:rsid w:val="00925F07"/>
    <w:rsid w:val="00947038"/>
    <w:rsid w:val="00947342"/>
    <w:rsid w:val="0094769D"/>
    <w:rsid w:val="009702FF"/>
    <w:rsid w:val="0097258E"/>
    <w:rsid w:val="009871BA"/>
    <w:rsid w:val="00987EC4"/>
    <w:rsid w:val="0099245C"/>
    <w:rsid w:val="009A3517"/>
    <w:rsid w:val="009B327E"/>
    <w:rsid w:val="009B572A"/>
    <w:rsid w:val="009C0916"/>
    <w:rsid w:val="009C73F5"/>
    <w:rsid w:val="009E4648"/>
    <w:rsid w:val="009E6905"/>
    <w:rsid w:val="009F5E78"/>
    <w:rsid w:val="00A075A7"/>
    <w:rsid w:val="00A077DD"/>
    <w:rsid w:val="00A11619"/>
    <w:rsid w:val="00A22E80"/>
    <w:rsid w:val="00A25F41"/>
    <w:rsid w:val="00A27DB9"/>
    <w:rsid w:val="00A30E87"/>
    <w:rsid w:val="00A32DD3"/>
    <w:rsid w:val="00A35BCD"/>
    <w:rsid w:val="00A36F8B"/>
    <w:rsid w:val="00A41BA1"/>
    <w:rsid w:val="00A42DCD"/>
    <w:rsid w:val="00A4342F"/>
    <w:rsid w:val="00A50DFB"/>
    <w:rsid w:val="00A74527"/>
    <w:rsid w:val="00A8061B"/>
    <w:rsid w:val="00A8086F"/>
    <w:rsid w:val="00AA3F71"/>
    <w:rsid w:val="00AC6691"/>
    <w:rsid w:val="00AE4E1E"/>
    <w:rsid w:val="00AE6891"/>
    <w:rsid w:val="00AE7268"/>
    <w:rsid w:val="00AF3115"/>
    <w:rsid w:val="00B0179C"/>
    <w:rsid w:val="00B346B2"/>
    <w:rsid w:val="00B35460"/>
    <w:rsid w:val="00B54053"/>
    <w:rsid w:val="00B54FF9"/>
    <w:rsid w:val="00B55F76"/>
    <w:rsid w:val="00BA20DB"/>
    <w:rsid w:val="00BA3820"/>
    <w:rsid w:val="00BE0A1C"/>
    <w:rsid w:val="00BE68C0"/>
    <w:rsid w:val="00BE696A"/>
    <w:rsid w:val="00BF4349"/>
    <w:rsid w:val="00C578AE"/>
    <w:rsid w:val="00C627BD"/>
    <w:rsid w:val="00C62D3B"/>
    <w:rsid w:val="00C636CF"/>
    <w:rsid w:val="00C658A0"/>
    <w:rsid w:val="00C7032D"/>
    <w:rsid w:val="00C712B9"/>
    <w:rsid w:val="00C8253B"/>
    <w:rsid w:val="00C93FC4"/>
    <w:rsid w:val="00C96759"/>
    <w:rsid w:val="00CA00AB"/>
    <w:rsid w:val="00CA78EF"/>
    <w:rsid w:val="00CA7FA7"/>
    <w:rsid w:val="00CB522F"/>
    <w:rsid w:val="00CB7AFD"/>
    <w:rsid w:val="00CC38A4"/>
    <w:rsid w:val="00CC5EE4"/>
    <w:rsid w:val="00CD17D6"/>
    <w:rsid w:val="00D01F86"/>
    <w:rsid w:val="00D07491"/>
    <w:rsid w:val="00D1663E"/>
    <w:rsid w:val="00D26D7B"/>
    <w:rsid w:val="00D424E2"/>
    <w:rsid w:val="00D42EC4"/>
    <w:rsid w:val="00D42FF4"/>
    <w:rsid w:val="00D456D6"/>
    <w:rsid w:val="00D470FF"/>
    <w:rsid w:val="00D6797C"/>
    <w:rsid w:val="00D67D65"/>
    <w:rsid w:val="00D819B0"/>
    <w:rsid w:val="00D83367"/>
    <w:rsid w:val="00D96EA7"/>
    <w:rsid w:val="00DA4333"/>
    <w:rsid w:val="00DC3200"/>
    <w:rsid w:val="00E02CCD"/>
    <w:rsid w:val="00E05445"/>
    <w:rsid w:val="00E351A9"/>
    <w:rsid w:val="00E500F6"/>
    <w:rsid w:val="00E504C2"/>
    <w:rsid w:val="00E514D3"/>
    <w:rsid w:val="00E639D4"/>
    <w:rsid w:val="00E73835"/>
    <w:rsid w:val="00E73BC1"/>
    <w:rsid w:val="00E8050C"/>
    <w:rsid w:val="00E8190A"/>
    <w:rsid w:val="00E82E14"/>
    <w:rsid w:val="00E84FF6"/>
    <w:rsid w:val="00E90202"/>
    <w:rsid w:val="00E95752"/>
    <w:rsid w:val="00EC14B7"/>
    <w:rsid w:val="00EE065D"/>
    <w:rsid w:val="00EE433E"/>
    <w:rsid w:val="00EE73FC"/>
    <w:rsid w:val="00EF0AE6"/>
    <w:rsid w:val="00EF6729"/>
    <w:rsid w:val="00EF7946"/>
    <w:rsid w:val="00F06D47"/>
    <w:rsid w:val="00F21E4B"/>
    <w:rsid w:val="00F23451"/>
    <w:rsid w:val="00F40FDD"/>
    <w:rsid w:val="00F42687"/>
    <w:rsid w:val="00F453D0"/>
    <w:rsid w:val="00F81A3E"/>
    <w:rsid w:val="00F83502"/>
    <w:rsid w:val="00F96F4F"/>
    <w:rsid w:val="00F97CB5"/>
    <w:rsid w:val="00FC4176"/>
    <w:rsid w:val="00FD623D"/>
    <w:rsid w:val="00FE6CA6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E14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44B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44BD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6650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E6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E6CA6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E6C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E6CA6"/>
    <w:rPr>
      <w:rFonts w:ascii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uiPriority w:val="99"/>
    <w:semiHidden/>
    <w:rsid w:val="00817A14"/>
    <w:pPr>
      <w:numPr>
        <w:numId w:val="18"/>
      </w:numPr>
      <w:tabs>
        <w:tab w:val="num" w:pos="360"/>
      </w:tabs>
      <w:ind w:left="360"/>
    </w:pPr>
  </w:style>
  <w:style w:type="paragraph" w:styleId="Zkladntext">
    <w:name w:val="Body Text"/>
    <w:basedOn w:val="Normln"/>
    <w:link w:val="ZkladntextChar"/>
    <w:uiPriority w:val="99"/>
    <w:semiHidden/>
    <w:rsid w:val="00817A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17A14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CB522F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rsid w:val="00CB52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B522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na jednání Rady sdružení VHS Turnov</vt:lpstr>
    </vt:vector>
  </TitlesOfParts>
  <Company>VHS Turnov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na jednání Rady sdružení VHS Turnov</dc:title>
  <dc:subject/>
  <dc:creator>David Horský</dc:creator>
  <cp:keywords/>
  <dc:description/>
  <cp:lastModifiedBy>MARCELA ČERVOVÁ</cp:lastModifiedBy>
  <cp:revision>4</cp:revision>
  <dcterms:created xsi:type="dcterms:W3CDTF">2014-02-12T15:33:00Z</dcterms:created>
  <dcterms:modified xsi:type="dcterms:W3CDTF">2014-02-14T09:24:00Z</dcterms:modified>
</cp:coreProperties>
</file>