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26E" w:rsidRDefault="00E6626E" w:rsidP="00F138EB">
      <w:pPr>
        <w:spacing w:after="0"/>
        <w:ind w:left="360"/>
        <w:rPr>
          <w:sz w:val="24"/>
          <w:szCs w:val="24"/>
        </w:rPr>
      </w:pPr>
    </w:p>
    <w:p w:rsidR="00E6626E" w:rsidRDefault="00E6626E" w:rsidP="005447B5">
      <w:pPr>
        <w:pStyle w:val="Nadpis5"/>
        <w:spacing w:before="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Zápis usnesení z Rady sdružení VHS Turnov</w:t>
      </w:r>
    </w:p>
    <w:p w:rsidR="00E6626E" w:rsidRDefault="00E6626E" w:rsidP="0011339A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konané 29. 3. 2016</w:t>
      </w:r>
    </w:p>
    <w:p w:rsidR="00E6626E" w:rsidRDefault="00E6626E" w:rsidP="0011339A">
      <w:pPr>
        <w:spacing w:after="0"/>
        <w:jc w:val="both"/>
        <w:rPr>
          <w:b/>
          <w:color w:val="FF0000"/>
          <w:sz w:val="24"/>
          <w:szCs w:val="24"/>
        </w:rPr>
      </w:pPr>
    </w:p>
    <w:p w:rsidR="0056386F" w:rsidRDefault="0056386F" w:rsidP="005447B5">
      <w:pPr>
        <w:spacing w:after="0"/>
        <w:jc w:val="both"/>
        <w:rPr>
          <w:sz w:val="24"/>
          <w:szCs w:val="24"/>
        </w:rPr>
      </w:pPr>
    </w:p>
    <w:p w:rsidR="0056386F" w:rsidRDefault="0056386F" w:rsidP="005447B5">
      <w:pPr>
        <w:spacing w:after="0"/>
        <w:jc w:val="both"/>
        <w:rPr>
          <w:sz w:val="24"/>
          <w:szCs w:val="24"/>
        </w:rPr>
      </w:pPr>
    </w:p>
    <w:p w:rsidR="00E6626E" w:rsidRPr="00FE7354" w:rsidRDefault="00E6626E" w:rsidP="005447B5">
      <w:pPr>
        <w:spacing w:after="0"/>
        <w:jc w:val="both"/>
        <w:rPr>
          <w:sz w:val="24"/>
          <w:szCs w:val="24"/>
        </w:rPr>
      </w:pPr>
      <w:r w:rsidRPr="00FE7354">
        <w:rPr>
          <w:sz w:val="24"/>
          <w:szCs w:val="24"/>
        </w:rPr>
        <w:t>Přítomni: dle prezenční listiny</w:t>
      </w:r>
    </w:p>
    <w:p w:rsidR="00E6626E" w:rsidRDefault="00E6626E" w:rsidP="0011339A">
      <w:pPr>
        <w:spacing w:after="0"/>
        <w:ind w:left="360"/>
        <w:rPr>
          <w:sz w:val="24"/>
          <w:szCs w:val="24"/>
        </w:rPr>
      </w:pPr>
    </w:p>
    <w:p w:rsidR="00E6626E" w:rsidRDefault="00E6626E" w:rsidP="0011339A">
      <w:pPr>
        <w:spacing w:after="0"/>
        <w:ind w:left="360"/>
        <w:rPr>
          <w:sz w:val="24"/>
          <w:szCs w:val="24"/>
        </w:rPr>
      </w:pPr>
    </w:p>
    <w:p w:rsidR="00E6626E" w:rsidRPr="00F527CE" w:rsidRDefault="00E6626E" w:rsidP="005447B5">
      <w:pPr>
        <w:spacing w:after="0"/>
        <w:rPr>
          <w:sz w:val="32"/>
          <w:szCs w:val="32"/>
        </w:rPr>
      </w:pPr>
      <w:r w:rsidRPr="00F527CE">
        <w:rPr>
          <w:b/>
          <w:sz w:val="32"/>
          <w:szCs w:val="32"/>
        </w:rPr>
        <w:t>1. Investice</w:t>
      </w:r>
      <w:r w:rsidRPr="00F527CE">
        <w:rPr>
          <w:sz w:val="32"/>
          <w:szCs w:val="32"/>
        </w:rPr>
        <w:t xml:space="preserve"> </w:t>
      </w:r>
      <w:r w:rsidRPr="00F527CE">
        <w:rPr>
          <w:b/>
          <w:sz w:val="32"/>
          <w:szCs w:val="32"/>
        </w:rPr>
        <w:t>a obnova</w:t>
      </w:r>
    </w:p>
    <w:p w:rsidR="00E6626E" w:rsidRPr="00017DB0" w:rsidRDefault="00E6626E" w:rsidP="008E2862">
      <w:p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8"/>
          <w:szCs w:val="28"/>
          <w:u w:val="single"/>
        </w:rPr>
        <w:t xml:space="preserve">1.1. </w:t>
      </w:r>
      <w:r w:rsidRPr="00042778">
        <w:rPr>
          <w:b/>
          <w:sz w:val="28"/>
          <w:szCs w:val="28"/>
          <w:u w:val="single"/>
        </w:rPr>
        <w:t xml:space="preserve">Turnov – </w:t>
      </w:r>
      <w:r>
        <w:rPr>
          <w:b/>
          <w:sz w:val="28"/>
          <w:szCs w:val="28"/>
          <w:u w:val="single"/>
        </w:rPr>
        <w:t xml:space="preserve">oprava </w:t>
      </w:r>
      <w:r w:rsidRPr="00042778">
        <w:rPr>
          <w:b/>
          <w:sz w:val="28"/>
          <w:szCs w:val="28"/>
          <w:u w:val="single"/>
        </w:rPr>
        <w:t>vodovod</w:t>
      </w:r>
      <w:r>
        <w:rPr>
          <w:b/>
          <w:sz w:val="28"/>
          <w:szCs w:val="28"/>
          <w:u w:val="single"/>
        </w:rPr>
        <w:t xml:space="preserve">ního řadu </w:t>
      </w:r>
      <w:proofErr w:type="spellStart"/>
      <w:r>
        <w:rPr>
          <w:b/>
          <w:sz w:val="28"/>
          <w:szCs w:val="28"/>
          <w:u w:val="single"/>
        </w:rPr>
        <w:t>Mašov</w:t>
      </w:r>
      <w:proofErr w:type="spellEnd"/>
      <w:r w:rsidRPr="00042778">
        <w:rPr>
          <w:b/>
          <w:sz w:val="28"/>
          <w:szCs w:val="28"/>
          <w:u w:val="single"/>
        </w:rPr>
        <w:t xml:space="preserve"> – výsledek VZ </w:t>
      </w:r>
    </w:p>
    <w:p w:rsidR="00E6626E" w:rsidRPr="00632802" w:rsidRDefault="00E6626E" w:rsidP="008E286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RS </w:t>
      </w:r>
      <w:r w:rsidRPr="00632802">
        <w:rPr>
          <w:sz w:val="24"/>
          <w:szCs w:val="24"/>
        </w:rPr>
        <w:t>s</w:t>
      </w:r>
      <w:r>
        <w:rPr>
          <w:sz w:val="24"/>
          <w:szCs w:val="24"/>
        </w:rPr>
        <w:t xml:space="preserve">chvaluje </w:t>
      </w:r>
      <w:r w:rsidRPr="00632802">
        <w:rPr>
          <w:sz w:val="24"/>
          <w:szCs w:val="24"/>
        </w:rPr>
        <w:t>výsled</w:t>
      </w:r>
      <w:r>
        <w:rPr>
          <w:sz w:val="24"/>
          <w:szCs w:val="24"/>
        </w:rPr>
        <w:t>e</w:t>
      </w:r>
      <w:r w:rsidRPr="00632802">
        <w:rPr>
          <w:sz w:val="24"/>
          <w:szCs w:val="24"/>
        </w:rPr>
        <w:t>k veřejné zak</w:t>
      </w:r>
      <w:r>
        <w:rPr>
          <w:sz w:val="24"/>
          <w:szCs w:val="24"/>
        </w:rPr>
        <w:t>ázky na dodavatele stavby akce: „</w:t>
      </w:r>
      <w:r w:rsidRPr="00632802">
        <w:rPr>
          <w:bCs/>
          <w:sz w:val="24"/>
          <w:szCs w:val="24"/>
        </w:rPr>
        <w:t xml:space="preserve">Turnov – </w:t>
      </w:r>
      <w:r>
        <w:rPr>
          <w:bCs/>
          <w:sz w:val="24"/>
          <w:szCs w:val="24"/>
        </w:rPr>
        <w:t xml:space="preserve">oprava vodovodního řadu </w:t>
      </w:r>
      <w:proofErr w:type="spellStart"/>
      <w:r>
        <w:rPr>
          <w:bCs/>
          <w:sz w:val="24"/>
          <w:szCs w:val="24"/>
        </w:rPr>
        <w:t>Mašov</w:t>
      </w:r>
      <w:proofErr w:type="spellEnd"/>
      <w:r>
        <w:rPr>
          <w:bCs/>
          <w:sz w:val="24"/>
          <w:szCs w:val="24"/>
        </w:rPr>
        <w:t>“</w:t>
      </w:r>
      <w:r w:rsidRPr="00632802">
        <w:rPr>
          <w:bCs/>
          <w:sz w:val="24"/>
          <w:szCs w:val="24"/>
        </w:rPr>
        <w:t xml:space="preserve"> a pověřuje Ing. Hejduka podpisem smlouvy o dílo s firmou </w:t>
      </w:r>
      <w:r>
        <w:rPr>
          <w:bCs/>
          <w:sz w:val="24"/>
          <w:szCs w:val="24"/>
        </w:rPr>
        <w:t>RULF Nová Paka, s. r. o., Nová Paka. RS souhlasí s</w:t>
      </w:r>
      <w:r w:rsidRPr="00632802">
        <w:rPr>
          <w:sz w:val="24"/>
          <w:szCs w:val="24"/>
        </w:rPr>
        <w:t xml:space="preserve"> uzavřením příkazní smlouvy na zajištění TDI s</w:t>
      </w:r>
      <w:r>
        <w:rPr>
          <w:sz w:val="24"/>
          <w:szCs w:val="24"/>
        </w:rPr>
        <w:t> panem Jiřím Vocáskem, Modřišice – Turnov.</w:t>
      </w:r>
    </w:p>
    <w:p w:rsidR="00E6626E" w:rsidRDefault="00E6626E" w:rsidP="005663DE">
      <w:pPr>
        <w:jc w:val="both"/>
        <w:rPr>
          <w:sz w:val="24"/>
          <w:szCs w:val="24"/>
        </w:rPr>
      </w:pPr>
      <w:r>
        <w:rPr>
          <w:sz w:val="24"/>
          <w:szCs w:val="24"/>
        </w:rPr>
        <w:t>(hlasování: 19</w:t>
      </w:r>
      <w:r w:rsidRPr="0009741E">
        <w:rPr>
          <w:sz w:val="24"/>
          <w:szCs w:val="24"/>
        </w:rPr>
        <w:t>/0/0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usnesení RS č. 23</w:t>
      </w:r>
      <w:r w:rsidRPr="0009741E">
        <w:rPr>
          <w:sz w:val="24"/>
          <w:szCs w:val="24"/>
        </w:rPr>
        <w:t>/201</w:t>
      </w:r>
      <w:r>
        <w:rPr>
          <w:sz w:val="24"/>
          <w:szCs w:val="24"/>
        </w:rPr>
        <w:t>6</w:t>
      </w:r>
    </w:p>
    <w:p w:rsidR="00E6626E" w:rsidRDefault="00E6626E" w:rsidP="008E2862">
      <w:pPr>
        <w:spacing w:after="0"/>
        <w:jc w:val="both"/>
        <w:rPr>
          <w:b/>
          <w:sz w:val="28"/>
          <w:szCs w:val="28"/>
          <w:u w:val="single"/>
        </w:rPr>
      </w:pPr>
    </w:p>
    <w:p w:rsidR="00E6626E" w:rsidRPr="008E2862" w:rsidRDefault="00E6626E" w:rsidP="008E2862">
      <w:p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8"/>
          <w:szCs w:val="28"/>
          <w:u w:val="single"/>
        </w:rPr>
        <w:t xml:space="preserve">1.2. </w:t>
      </w:r>
      <w:r w:rsidRPr="00042778">
        <w:rPr>
          <w:b/>
          <w:sz w:val="28"/>
          <w:szCs w:val="28"/>
          <w:u w:val="single"/>
        </w:rPr>
        <w:t xml:space="preserve">Turnov – </w:t>
      </w:r>
      <w:r>
        <w:rPr>
          <w:b/>
          <w:sz w:val="28"/>
          <w:szCs w:val="28"/>
          <w:u w:val="single"/>
        </w:rPr>
        <w:t xml:space="preserve">rekonstrukce Nádražní ulice, vodovod a kanalizace </w:t>
      </w:r>
      <w:r w:rsidRPr="00B40D4C">
        <w:rPr>
          <w:b/>
          <w:i/>
          <w:sz w:val="28"/>
          <w:szCs w:val="28"/>
          <w:u w:val="single"/>
        </w:rPr>
        <w:t xml:space="preserve">– </w:t>
      </w:r>
      <w:r w:rsidRPr="008E2862">
        <w:rPr>
          <w:b/>
          <w:sz w:val="28"/>
          <w:szCs w:val="28"/>
          <w:u w:val="single"/>
        </w:rPr>
        <w:t xml:space="preserve">vyhlášení VZ na PD </w:t>
      </w:r>
    </w:p>
    <w:p w:rsidR="00E6626E" w:rsidRDefault="00E6626E" w:rsidP="008E2862">
      <w:pPr>
        <w:autoSpaceDE w:val="0"/>
        <w:autoSpaceDN w:val="0"/>
        <w:adjustRightInd w:val="0"/>
        <w:spacing w:after="0" w:line="240" w:lineRule="auto"/>
        <w:jc w:val="both"/>
      </w:pPr>
      <w:r>
        <w:rPr>
          <w:sz w:val="24"/>
          <w:szCs w:val="24"/>
        </w:rPr>
        <w:t xml:space="preserve">RS </w:t>
      </w:r>
      <w:r w:rsidRPr="00632802">
        <w:rPr>
          <w:sz w:val="24"/>
          <w:szCs w:val="24"/>
        </w:rPr>
        <w:t>souhlasí s</w:t>
      </w:r>
      <w:r>
        <w:rPr>
          <w:sz w:val="24"/>
          <w:szCs w:val="24"/>
        </w:rPr>
        <w:t xml:space="preserve"> vypsáním veřejné zakázky na zpracování projektové dokumentace včetně zajištění inženýrské činnosti na rekonstrukci ulice Nádražní v Turnově, objekt vodovodu a kanalizace, pro další stupeň dokumentace pro stavební povolení a realizaci stavby a jmenuje hodnotící komisi ve složení: ing. Hejduk, ing. </w:t>
      </w:r>
      <w:proofErr w:type="spellStart"/>
      <w:r>
        <w:rPr>
          <w:sz w:val="24"/>
          <w:szCs w:val="24"/>
        </w:rPr>
        <w:t>Hocke</w:t>
      </w:r>
      <w:proofErr w:type="spellEnd"/>
      <w:r>
        <w:rPr>
          <w:sz w:val="24"/>
          <w:szCs w:val="24"/>
        </w:rPr>
        <w:t xml:space="preserve">, p. Bímová, ing. Soudský, p. Těhníková, p. František Novák, ing. Sajdl, p. Šimek. </w:t>
      </w:r>
    </w:p>
    <w:p w:rsidR="00E6626E" w:rsidRDefault="00E6626E" w:rsidP="005663DE">
      <w:pPr>
        <w:jc w:val="both"/>
        <w:rPr>
          <w:sz w:val="24"/>
          <w:szCs w:val="24"/>
        </w:rPr>
      </w:pPr>
      <w:r>
        <w:rPr>
          <w:sz w:val="24"/>
          <w:szCs w:val="24"/>
        </w:rPr>
        <w:t>(hlasování: 19</w:t>
      </w:r>
      <w:r w:rsidRPr="0009741E">
        <w:rPr>
          <w:sz w:val="24"/>
          <w:szCs w:val="24"/>
        </w:rPr>
        <w:t>/0/0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usnesení RS č. 24</w:t>
      </w:r>
      <w:r w:rsidRPr="0009741E">
        <w:rPr>
          <w:sz w:val="24"/>
          <w:szCs w:val="24"/>
        </w:rPr>
        <w:t>/201</w:t>
      </w:r>
      <w:r>
        <w:rPr>
          <w:sz w:val="24"/>
          <w:szCs w:val="24"/>
        </w:rPr>
        <w:t>6</w:t>
      </w:r>
    </w:p>
    <w:p w:rsidR="00E6626E" w:rsidRDefault="00E6626E" w:rsidP="00C234D1">
      <w:pPr>
        <w:jc w:val="both"/>
        <w:rPr>
          <w:sz w:val="28"/>
          <w:szCs w:val="28"/>
          <w:u w:val="single"/>
        </w:rPr>
      </w:pPr>
    </w:p>
    <w:p w:rsidR="00E6626E" w:rsidRPr="008E2862" w:rsidRDefault="00E6626E" w:rsidP="0056386F">
      <w:pPr>
        <w:spacing w:after="0" w:line="24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</w:t>
      </w:r>
      <w:r w:rsidRPr="008E2862">
        <w:rPr>
          <w:b/>
          <w:sz w:val="28"/>
          <w:szCs w:val="28"/>
          <w:u w:val="single"/>
        </w:rPr>
        <w:t>.3</w:t>
      </w:r>
      <w:r>
        <w:rPr>
          <w:b/>
          <w:sz w:val="28"/>
          <w:szCs w:val="28"/>
          <w:u w:val="single"/>
        </w:rPr>
        <w:t xml:space="preserve">.  </w:t>
      </w:r>
      <w:r w:rsidRPr="008E2862">
        <w:rPr>
          <w:b/>
          <w:sz w:val="28"/>
          <w:szCs w:val="28"/>
          <w:u w:val="single"/>
        </w:rPr>
        <w:t xml:space="preserve"> Semily – rekonstrukce přerušovací komory PK50 – výsledek VZ </w:t>
      </w:r>
    </w:p>
    <w:p w:rsidR="00E6626E" w:rsidRDefault="00E6626E" w:rsidP="0056386F">
      <w:p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65530E">
        <w:rPr>
          <w:sz w:val="24"/>
          <w:szCs w:val="24"/>
        </w:rPr>
        <w:t xml:space="preserve">RS schvaluje výsledek veřejné zakázky na dodavatele stavby pro akci </w:t>
      </w:r>
      <w:r>
        <w:rPr>
          <w:sz w:val="24"/>
          <w:szCs w:val="24"/>
        </w:rPr>
        <w:t>„</w:t>
      </w:r>
      <w:r w:rsidRPr="0065530E">
        <w:rPr>
          <w:bCs/>
          <w:sz w:val="24"/>
          <w:szCs w:val="24"/>
        </w:rPr>
        <w:t>Semily – rekonstrukce přerušovací komory PK50</w:t>
      </w:r>
      <w:r>
        <w:rPr>
          <w:bCs/>
          <w:sz w:val="24"/>
          <w:szCs w:val="24"/>
        </w:rPr>
        <w:t>“</w:t>
      </w:r>
      <w:r w:rsidRPr="0065530E">
        <w:rPr>
          <w:bCs/>
          <w:sz w:val="24"/>
          <w:szCs w:val="24"/>
        </w:rPr>
        <w:t xml:space="preserve"> a pověřuje Ing. Hejduka podpisem smlouvy o dílo s firmou Stavební společnost Janda, s.r.o., Jablonec nad Jizerou.</w:t>
      </w:r>
    </w:p>
    <w:p w:rsidR="00E6626E" w:rsidRDefault="00E6626E" w:rsidP="005663D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(hlasování: 19</w:t>
      </w:r>
      <w:r w:rsidRPr="0009741E">
        <w:rPr>
          <w:sz w:val="24"/>
          <w:szCs w:val="24"/>
        </w:rPr>
        <w:t>/0/0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usnesení RS č. 25</w:t>
      </w:r>
      <w:r w:rsidRPr="0009741E">
        <w:rPr>
          <w:sz w:val="24"/>
          <w:szCs w:val="24"/>
        </w:rPr>
        <w:t>/201</w:t>
      </w:r>
      <w:r>
        <w:rPr>
          <w:sz w:val="24"/>
          <w:szCs w:val="24"/>
        </w:rPr>
        <w:t>6</w:t>
      </w:r>
    </w:p>
    <w:p w:rsidR="00E6626E" w:rsidRDefault="00E6626E" w:rsidP="005663DE">
      <w:p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</w:p>
    <w:p w:rsidR="00E6626E" w:rsidRPr="009B7988" w:rsidRDefault="00E6626E" w:rsidP="005663D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6626E" w:rsidRPr="0065530E" w:rsidRDefault="00E6626E" w:rsidP="0056386F">
      <w:pPr>
        <w:spacing w:after="0" w:line="24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</w:t>
      </w:r>
      <w:r w:rsidRPr="0065530E">
        <w:rPr>
          <w:b/>
          <w:sz w:val="28"/>
          <w:szCs w:val="28"/>
          <w:u w:val="single"/>
        </w:rPr>
        <w:t>.4</w:t>
      </w:r>
      <w:r>
        <w:rPr>
          <w:b/>
          <w:sz w:val="28"/>
          <w:szCs w:val="28"/>
          <w:u w:val="single"/>
        </w:rPr>
        <w:t>.</w:t>
      </w:r>
      <w:r w:rsidRPr="0065530E">
        <w:rPr>
          <w:b/>
          <w:sz w:val="28"/>
          <w:szCs w:val="28"/>
          <w:u w:val="single"/>
        </w:rPr>
        <w:t xml:space="preserve"> Benešov u Semil – rekonstrukce objektů VDJ </w:t>
      </w:r>
      <w:r>
        <w:rPr>
          <w:b/>
          <w:sz w:val="28"/>
          <w:szCs w:val="28"/>
          <w:u w:val="single"/>
        </w:rPr>
        <w:t xml:space="preserve">– 1. etapa výstavby - výsledek VZ </w:t>
      </w:r>
    </w:p>
    <w:p w:rsidR="00E6626E" w:rsidRDefault="00E6626E" w:rsidP="0056386F">
      <w:p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65530E">
        <w:rPr>
          <w:sz w:val="24"/>
          <w:szCs w:val="24"/>
        </w:rPr>
        <w:t xml:space="preserve">RS schvaluje výsledek veřejné zakázky na dodavatele stavby pro akci </w:t>
      </w:r>
      <w:r>
        <w:rPr>
          <w:bCs/>
          <w:sz w:val="24"/>
          <w:szCs w:val="24"/>
        </w:rPr>
        <w:t>„</w:t>
      </w:r>
      <w:r w:rsidRPr="0065530E">
        <w:rPr>
          <w:bCs/>
          <w:sz w:val="24"/>
          <w:szCs w:val="24"/>
        </w:rPr>
        <w:t>Benešov u Semil – rekonstrukce objektů VDJ</w:t>
      </w:r>
      <w:r>
        <w:rPr>
          <w:bCs/>
          <w:sz w:val="24"/>
          <w:szCs w:val="24"/>
        </w:rPr>
        <w:t>“</w:t>
      </w:r>
      <w:r w:rsidRPr="0065530E">
        <w:rPr>
          <w:bCs/>
          <w:sz w:val="24"/>
          <w:szCs w:val="24"/>
        </w:rPr>
        <w:t xml:space="preserve"> – 1. etapa výstavby a pověřuje Ing. Hejduka podpisem smlouvy o dílo s firmou </w:t>
      </w:r>
      <w:proofErr w:type="spellStart"/>
      <w:r w:rsidRPr="0065530E">
        <w:rPr>
          <w:bCs/>
          <w:sz w:val="24"/>
          <w:szCs w:val="24"/>
        </w:rPr>
        <w:t>Vodas</w:t>
      </w:r>
      <w:r>
        <w:rPr>
          <w:bCs/>
          <w:sz w:val="24"/>
          <w:szCs w:val="24"/>
        </w:rPr>
        <w:t>ervis</w:t>
      </w:r>
      <w:proofErr w:type="spellEnd"/>
      <w:r>
        <w:rPr>
          <w:bCs/>
          <w:sz w:val="24"/>
          <w:szCs w:val="24"/>
        </w:rPr>
        <w:t>, s. r. o., Žďár nad Sázavou.</w:t>
      </w:r>
    </w:p>
    <w:p w:rsidR="00E6626E" w:rsidRDefault="00E6626E" w:rsidP="005663DE">
      <w:pPr>
        <w:jc w:val="both"/>
        <w:rPr>
          <w:sz w:val="24"/>
          <w:szCs w:val="24"/>
        </w:rPr>
      </w:pPr>
      <w:r>
        <w:rPr>
          <w:sz w:val="24"/>
          <w:szCs w:val="24"/>
        </w:rPr>
        <w:t>(hlasování: 19</w:t>
      </w:r>
      <w:r w:rsidRPr="0009741E">
        <w:rPr>
          <w:sz w:val="24"/>
          <w:szCs w:val="24"/>
        </w:rPr>
        <w:t>/0/0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usnesení RS č. 26</w:t>
      </w:r>
      <w:r w:rsidRPr="0009741E">
        <w:rPr>
          <w:sz w:val="24"/>
          <w:szCs w:val="24"/>
        </w:rPr>
        <w:t>/201</w:t>
      </w:r>
      <w:r>
        <w:rPr>
          <w:sz w:val="24"/>
          <w:szCs w:val="24"/>
        </w:rPr>
        <w:t>6</w:t>
      </w:r>
    </w:p>
    <w:p w:rsidR="00E6626E" w:rsidRDefault="00E6626E" w:rsidP="009B7988">
      <w:p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</w:p>
    <w:p w:rsidR="00E6626E" w:rsidRPr="009B7988" w:rsidRDefault="00E6626E" w:rsidP="009B798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6626E" w:rsidRPr="0065530E" w:rsidRDefault="00E6626E" w:rsidP="0056386F">
      <w:pPr>
        <w:spacing w:after="0" w:line="24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1</w:t>
      </w:r>
      <w:r w:rsidRPr="0065530E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5.  Semily a Benešov u Semil - </w:t>
      </w:r>
      <w:r w:rsidRPr="0065530E">
        <w:rPr>
          <w:b/>
          <w:sz w:val="28"/>
          <w:szCs w:val="28"/>
          <w:u w:val="single"/>
        </w:rPr>
        <w:t xml:space="preserve">„Rekonstrukce VH objektů PK50, Benešov Starý a </w:t>
      </w:r>
      <w:proofErr w:type="gramStart"/>
      <w:r w:rsidRPr="0065530E">
        <w:rPr>
          <w:b/>
          <w:sz w:val="28"/>
          <w:szCs w:val="28"/>
          <w:u w:val="single"/>
        </w:rPr>
        <w:t>Nový“  – výsledek</w:t>
      </w:r>
      <w:proofErr w:type="gramEnd"/>
      <w:r w:rsidRPr="0065530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VZ na dodavatele služby TDI </w:t>
      </w:r>
    </w:p>
    <w:p w:rsidR="00E6626E" w:rsidRPr="0065530E" w:rsidRDefault="00E6626E" w:rsidP="0056386F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65530E">
        <w:rPr>
          <w:sz w:val="24"/>
          <w:szCs w:val="24"/>
        </w:rPr>
        <w:t>RS schvaluje výsledek veřejné zakázky na dodavatele služby TDI pro akci „Rekonstrukce VH objektů PK50</w:t>
      </w:r>
      <w:r>
        <w:rPr>
          <w:sz w:val="24"/>
          <w:szCs w:val="24"/>
        </w:rPr>
        <w:t>“ a</w:t>
      </w:r>
      <w:r w:rsidRPr="0065530E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Pr="0065530E">
        <w:rPr>
          <w:sz w:val="24"/>
          <w:szCs w:val="24"/>
        </w:rPr>
        <w:t xml:space="preserve">Benešov Starý a Nový“ </w:t>
      </w:r>
      <w:r w:rsidRPr="0065530E">
        <w:rPr>
          <w:bCs/>
          <w:sz w:val="24"/>
          <w:szCs w:val="24"/>
        </w:rPr>
        <w:t>a pověřuje Ing. Hejduka podpisem smlouvy o dílo s firmou</w:t>
      </w:r>
      <w:r w:rsidRPr="0065530E">
        <w:rPr>
          <w:sz w:val="24"/>
          <w:szCs w:val="24"/>
        </w:rPr>
        <w:t xml:space="preserve"> IBR </w:t>
      </w:r>
      <w:proofErr w:type="spellStart"/>
      <w:r w:rsidRPr="0065530E">
        <w:rPr>
          <w:sz w:val="24"/>
          <w:szCs w:val="24"/>
        </w:rPr>
        <w:t>Consulting</w:t>
      </w:r>
      <w:proofErr w:type="spellEnd"/>
      <w:r w:rsidRPr="0065530E">
        <w:rPr>
          <w:sz w:val="24"/>
          <w:szCs w:val="24"/>
        </w:rPr>
        <w:t>, s.r.o.</w:t>
      </w:r>
      <w:r w:rsidRPr="0065530E">
        <w:rPr>
          <w:bCs/>
          <w:sz w:val="24"/>
          <w:szCs w:val="24"/>
        </w:rPr>
        <w:t>, Praha.</w:t>
      </w:r>
    </w:p>
    <w:p w:rsidR="00E6626E" w:rsidRDefault="00E6626E" w:rsidP="00437048">
      <w:pPr>
        <w:jc w:val="both"/>
        <w:rPr>
          <w:sz w:val="24"/>
          <w:szCs w:val="24"/>
        </w:rPr>
      </w:pPr>
      <w:r>
        <w:rPr>
          <w:sz w:val="24"/>
          <w:szCs w:val="24"/>
        </w:rPr>
        <w:t>(hlasování: 19</w:t>
      </w:r>
      <w:r w:rsidRPr="0009741E">
        <w:rPr>
          <w:sz w:val="24"/>
          <w:szCs w:val="24"/>
        </w:rPr>
        <w:t>/0/0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usnesení RS č. 27</w:t>
      </w:r>
      <w:r w:rsidRPr="0009741E">
        <w:rPr>
          <w:sz w:val="24"/>
          <w:szCs w:val="24"/>
        </w:rPr>
        <w:t>/201</w:t>
      </w:r>
      <w:r>
        <w:rPr>
          <w:sz w:val="24"/>
          <w:szCs w:val="24"/>
        </w:rPr>
        <w:t>6</w:t>
      </w:r>
    </w:p>
    <w:p w:rsidR="00E6626E" w:rsidRDefault="00E6626E" w:rsidP="00C234D1">
      <w:pPr>
        <w:spacing w:after="0"/>
        <w:rPr>
          <w:b/>
          <w:sz w:val="28"/>
          <w:szCs w:val="28"/>
          <w:u w:val="single"/>
        </w:rPr>
      </w:pPr>
    </w:p>
    <w:p w:rsidR="00E6626E" w:rsidRDefault="00E6626E" w:rsidP="00C234D1">
      <w:pPr>
        <w:spacing w:after="0"/>
        <w:rPr>
          <w:b/>
          <w:sz w:val="28"/>
          <w:szCs w:val="28"/>
          <w:u w:val="single"/>
        </w:rPr>
      </w:pPr>
    </w:p>
    <w:p w:rsidR="00E6626E" w:rsidRPr="0065530E" w:rsidRDefault="00E6626E" w:rsidP="00C234D1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</w:t>
      </w:r>
      <w:r w:rsidRPr="0065530E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6. </w:t>
      </w:r>
      <w:r w:rsidRPr="0065530E">
        <w:rPr>
          <w:b/>
          <w:sz w:val="28"/>
          <w:szCs w:val="28"/>
          <w:u w:val="single"/>
        </w:rPr>
        <w:t xml:space="preserve"> Tatobity – obnova komunikace po opravě vodovodu – vyhlášení VZ</w:t>
      </w:r>
    </w:p>
    <w:p w:rsidR="00E6626E" w:rsidRDefault="00E6626E" w:rsidP="00BB3EF7">
      <w:pPr>
        <w:spacing w:after="0"/>
        <w:jc w:val="both"/>
        <w:rPr>
          <w:sz w:val="24"/>
          <w:szCs w:val="24"/>
        </w:rPr>
      </w:pPr>
      <w:r w:rsidRPr="0065530E">
        <w:rPr>
          <w:sz w:val="24"/>
          <w:szCs w:val="24"/>
        </w:rPr>
        <w:t xml:space="preserve">RS souhlasí s vypsáním veřejné zakázky na realizaci stavby „Tatobity – obnova komunikací po opravě vodovodu“ a jmenuje hodnotící komisi ve složení: ing. Hejduk, p. Malá, p. </w:t>
      </w:r>
      <w:proofErr w:type="gramStart"/>
      <w:r w:rsidRPr="0065530E">
        <w:rPr>
          <w:sz w:val="24"/>
          <w:szCs w:val="24"/>
        </w:rPr>
        <w:t>Boreš,</w:t>
      </w:r>
      <w:r>
        <w:rPr>
          <w:sz w:val="24"/>
          <w:szCs w:val="24"/>
        </w:rPr>
        <w:t xml:space="preserve">  p.</w:t>
      </w:r>
      <w:proofErr w:type="gramEnd"/>
      <w:r>
        <w:rPr>
          <w:sz w:val="24"/>
          <w:szCs w:val="24"/>
        </w:rPr>
        <w:t xml:space="preserve"> Bláhová, ing. Pochop.</w:t>
      </w:r>
    </w:p>
    <w:p w:rsidR="00E6626E" w:rsidRDefault="00E6626E" w:rsidP="00437048">
      <w:pPr>
        <w:jc w:val="both"/>
        <w:rPr>
          <w:sz w:val="24"/>
          <w:szCs w:val="24"/>
        </w:rPr>
      </w:pPr>
      <w:r>
        <w:rPr>
          <w:sz w:val="24"/>
          <w:szCs w:val="24"/>
        </w:rPr>
        <w:t>(hlasování: 19</w:t>
      </w:r>
      <w:r w:rsidRPr="0009741E">
        <w:rPr>
          <w:sz w:val="24"/>
          <w:szCs w:val="24"/>
        </w:rPr>
        <w:t>/0/0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usnesení RS č. 28</w:t>
      </w:r>
      <w:r w:rsidRPr="0009741E">
        <w:rPr>
          <w:sz w:val="24"/>
          <w:szCs w:val="24"/>
        </w:rPr>
        <w:t>/201</w:t>
      </w:r>
      <w:r>
        <w:rPr>
          <w:sz w:val="24"/>
          <w:szCs w:val="24"/>
        </w:rPr>
        <w:t>6</w:t>
      </w:r>
    </w:p>
    <w:p w:rsidR="00E6626E" w:rsidRDefault="00E6626E" w:rsidP="00BB3EF7">
      <w:pPr>
        <w:spacing w:after="0"/>
        <w:jc w:val="both"/>
        <w:rPr>
          <w:b/>
          <w:sz w:val="28"/>
          <w:szCs w:val="28"/>
          <w:u w:val="single"/>
        </w:rPr>
      </w:pPr>
    </w:p>
    <w:p w:rsidR="00E6626E" w:rsidRDefault="00E6626E" w:rsidP="00BB3EF7">
      <w:pPr>
        <w:spacing w:after="0"/>
        <w:jc w:val="both"/>
        <w:rPr>
          <w:b/>
          <w:sz w:val="28"/>
          <w:szCs w:val="28"/>
          <w:u w:val="single"/>
        </w:rPr>
      </w:pPr>
    </w:p>
    <w:p w:rsidR="00E6626E" w:rsidRPr="0065530E" w:rsidRDefault="00E6626E" w:rsidP="00066E0E">
      <w:pPr>
        <w:spacing w:after="0"/>
        <w:jc w:val="both"/>
        <w:rPr>
          <w:sz w:val="24"/>
          <w:szCs w:val="24"/>
          <w:u w:val="single"/>
        </w:rPr>
      </w:pPr>
      <w:r>
        <w:rPr>
          <w:b/>
          <w:sz w:val="28"/>
          <w:szCs w:val="28"/>
          <w:u w:val="single"/>
        </w:rPr>
        <w:t xml:space="preserve">1.7.  Turnov, </w:t>
      </w:r>
      <w:r w:rsidRPr="0065530E">
        <w:rPr>
          <w:b/>
          <w:sz w:val="28"/>
          <w:szCs w:val="28"/>
          <w:u w:val="single"/>
        </w:rPr>
        <w:t xml:space="preserve">Semily </w:t>
      </w:r>
      <w:r>
        <w:rPr>
          <w:b/>
          <w:sz w:val="28"/>
          <w:szCs w:val="28"/>
          <w:u w:val="single"/>
        </w:rPr>
        <w:t>–</w:t>
      </w:r>
      <w:r w:rsidRPr="0065530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instalace </w:t>
      </w:r>
      <w:proofErr w:type="gramStart"/>
      <w:r w:rsidRPr="0065530E">
        <w:rPr>
          <w:b/>
          <w:sz w:val="28"/>
          <w:szCs w:val="28"/>
          <w:u w:val="single"/>
        </w:rPr>
        <w:t>výtokov</w:t>
      </w:r>
      <w:r>
        <w:rPr>
          <w:b/>
          <w:sz w:val="28"/>
          <w:szCs w:val="28"/>
          <w:u w:val="single"/>
        </w:rPr>
        <w:t xml:space="preserve">ých </w:t>
      </w:r>
      <w:r w:rsidRPr="0065530E">
        <w:rPr>
          <w:b/>
          <w:sz w:val="28"/>
          <w:szCs w:val="28"/>
          <w:u w:val="single"/>
        </w:rPr>
        <w:t xml:space="preserve"> stojan</w:t>
      </w:r>
      <w:r>
        <w:rPr>
          <w:b/>
          <w:sz w:val="28"/>
          <w:szCs w:val="28"/>
          <w:u w:val="single"/>
        </w:rPr>
        <w:t>ů</w:t>
      </w:r>
      <w:proofErr w:type="gramEnd"/>
    </w:p>
    <w:p w:rsidR="00E6626E" w:rsidRPr="0065530E" w:rsidRDefault="00E6626E" w:rsidP="00066E0E">
      <w:pPr>
        <w:spacing w:after="0"/>
        <w:jc w:val="both"/>
        <w:rPr>
          <w:sz w:val="24"/>
          <w:szCs w:val="24"/>
        </w:rPr>
      </w:pPr>
      <w:r w:rsidRPr="0065530E">
        <w:rPr>
          <w:sz w:val="24"/>
          <w:szCs w:val="24"/>
        </w:rPr>
        <w:t xml:space="preserve">RS </w:t>
      </w:r>
      <w:r>
        <w:rPr>
          <w:sz w:val="24"/>
          <w:szCs w:val="24"/>
        </w:rPr>
        <w:t xml:space="preserve">projednala otázku instalace výtokových stojanů v Turnově a v Semilech v roce 2016. </w:t>
      </w:r>
    </w:p>
    <w:p w:rsidR="00E6626E" w:rsidRDefault="00E6626E" w:rsidP="00437048">
      <w:pPr>
        <w:jc w:val="both"/>
        <w:rPr>
          <w:sz w:val="24"/>
          <w:szCs w:val="24"/>
        </w:rPr>
      </w:pPr>
      <w:r>
        <w:rPr>
          <w:sz w:val="24"/>
          <w:szCs w:val="24"/>
        </w:rPr>
        <w:t>(hlasování: 19</w:t>
      </w:r>
      <w:r w:rsidRPr="0009741E">
        <w:rPr>
          <w:sz w:val="24"/>
          <w:szCs w:val="24"/>
        </w:rPr>
        <w:t>/0/0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usnesení RS č. 29</w:t>
      </w:r>
      <w:r w:rsidRPr="0009741E">
        <w:rPr>
          <w:sz w:val="24"/>
          <w:szCs w:val="24"/>
        </w:rPr>
        <w:t>/201</w:t>
      </w:r>
      <w:r>
        <w:rPr>
          <w:sz w:val="24"/>
          <w:szCs w:val="24"/>
        </w:rPr>
        <w:t>6</w:t>
      </w:r>
    </w:p>
    <w:p w:rsidR="00E6626E" w:rsidRDefault="00E6626E" w:rsidP="005447B5">
      <w:pPr>
        <w:spacing w:after="0"/>
        <w:jc w:val="both"/>
        <w:rPr>
          <w:b/>
          <w:sz w:val="28"/>
          <w:szCs w:val="28"/>
          <w:u w:val="single"/>
        </w:rPr>
      </w:pPr>
    </w:p>
    <w:p w:rsidR="00E6626E" w:rsidRDefault="00E6626E" w:rsidP="005447B5">
      <w:pPr>
        <w:spacing w:after="0"/>
        <w:jc w:val="both"/>
        <w:rPr>
          <w:b/>
          <w:sz w:val="28"/>
          <w:szCs w:val="28"/>
          <w:u w:val="single"/>
        </w:rPr>
      </w:pPr>
    </w:p>
    <w:p w:rsidR="00E6626E" w:rsidRPr="0065530E" w:rsidRDefault="00E6626E" w:rsidP="005447B5">
      <w:pPr>
        <w:spacing w:after="0"/>
        <w:jc w:val="both"/>
        <w:rPr>
          <w:sz w:val="24"/>
          <w:szCs w:val="24"/>
          <w:u w:val="single"/>
        </w:rPr>
      </w:pPr>
      <w:r>
        <w:rPr>
          <w:b/>
          <w:sz w:val="28"/>
          <w:szCs w:val="28"/>
          <w:u w:val="single"/>
        </w:rPr>
        <w:t>1.8.  Informace o aktuálním průběhu staveb na území VHS</w:t>
      </w:r>
    </w:p>
    <w:p w:rsidR="00E6626E" w:rsidRDefault="00E6626E" w:rsidP="0056386F">
      <w:pPr>
        <w:spacing w:after="0"/>
        <w:jc w:val="both"/>
        <w:rPr>
          <w:sz w:val="24"/>
          <w:szCs w:val="24"/>
        </w:rPr>
      </w:pPr>
      <w:r w:rsidRPr="0065530E">
        <w:rPr>
          <w:sz w:val="24"/>
          <w:szCs w:val="24"/>
        </w:rPr>
        <w:t xml:space="preserve">RS </w:t>
      </w:r>
      <w:r>
        <w:rPr>
          <w:sz w:val="24"/>
          <w:szCs w:val="24"/>
        </w:rPr>
        <w:t>bere na vědomí informaci o realizaci akcí v úvodu roku 2016.</w:t>
      </w:r>
    </w:p>
    <w:p w:rsidR="00E6626E" w:rsidRDefault="00E6626E" w:rsidP="005638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(hlasování: 19</w:t>
      </w:r>
      <w:r w:rsidRPr="0009741E">
        <w:rPr>
          <w:sz w:val="24"/>
          <w:szCs w:val="24"/>
        </w:rPr>
        <w:t>/0/0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usnesení RS č. 30</w:t>
      </w:r>
      <w:r w:rsidRPr="0009741E">
        <w:rPr>
          <w:sz w:val="24"/>
          <w:szCs w:val="24"/>
        </w:rPr>
        <w:t>/201</w:t>
      </w:r>
      <w:r>
        <w:rPr>
          <w:sz w:val="24"/>
          <w:szCs w:val="24"/>
        </w:rPr>
        <w:t>6</w:t>
      </w:r>
    </w:p>
    <w:p w:rsidR="00E6626E" w:rsidRDefault="00E6626E" w:rsidP="005447B5">
      <w:pPr>
        <w:jc w:val="both"/>
        <w:rPr>
          <w:b/>
          <w:color w:val="FF0000"/>
          <w:sz w:val="24"/>
          <w:szCs w:val="24"/>
          <w:u w:val="single"/>
        </w:rPr>
      </w:pPr>
    </w:p>
    <w:p w:rsidR="00E6626E" w:rsidRDefault="00E6626E" w:rsidP="005447B5">
      <w:pPr>
        <w:spacing w:after="0" w:line="240" w:lineRule="auto"/>
        <w:ind w:left="360"/>
        <w:rPr>
          <w:sz w:val="24"/>
          <w:szCs w:val="24"/>
        </w:rPr>
      </w:pPr>
    </w:p>
    <w:p w:rsidR="00E6626E" w:rsidRDefault="00E6626E" w:rsidP="00F138EB">
      <w:pPr>
        <w:spacing w:after="0"/>
        <w:ind w:left="360"/>
        <w:rPr>
          <w:sz w:val="24"/>
          <w:szCs w:val="24"/>
        </w:rPr>
      </w:pPr>
    </w:p>
    <w:p w:rsidR="00E6626E" w:rsidRPr="000717FC" w:rsidRDefault="00E6626E" w:rsidP="005447B5">
      <w:pPr>
        <w:spacing w:after="0"/>
        <w:rPr>
          <w:b/>
          <w:sz w:val="32"/>
          <w:szCs w:val="32"/>
        </w:rPr>
      </w:pPr>
      <w:r w:rsidRPr="000717FC">
        <w:rPr>
          <w:b/>
          <w:sz w:val="32"/>
          <w:szCs w:val="32"/>
        </w:rPr>
        <w:t>2. Vnitřní otázky VHS</w:t>
      </w:r>
    </w:p>
    <w:p w:rsidR="00E6626E" w:rsidRPr="000717FC" w:rsidRDefault="00E6626E" w:rsidP="000717FC">
      <w:pPr>
        <w:spacing w:after="0"/>
        <w:rPr>
          <w:b/>
          <w:sz w:val="28"/>
          <w:szCs w:val="28"/>
          <w:u w:val="single"/>
        </w:rPr>
      </w:pPr>
      <w:r w:rsidRPr="000717FC">
        <w:rPr>
          <w:b/>
          <w:sz w:val="28"/>
          <w:szCs w:val="28"/>
          <w:u w:val="single"/>
        </w:rPr>
        <w:t>2.1. Úprava stanov VHS Turnov</w:t>
      </w:r>
    </w:p>
    <w:p w:rsidR="00E6626E" w:rsidRDefault="00E6626E" w:rsidP="009F5EB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RS po projednání odkládá otázku řešení úpravy stanov na příští jednání RS. </w:t>
      </w:r>
    </w:p>
    <w:p w:rsidR="00E6626E" w:rsidRDefault="00E6626E" w:rsidP="00437048">
      <w:pPr>
        <w:jc w:val="both"/>
        <w:rPr>
          <w:sz w:val="24"/>
          <w:szCs w:val="24"/>
        </w:rPr>
      </w:pPr>
      <w:r>
        <w:rPr>
          <w:sz w:val="24"/>
          <w:szCs w:val="24"/>
        </w:rPr>
        <w:t>(hlasování: 19</w:t>
      </w:r>
      <w:r w:rsidRPr="0009741E">
        <w:rPr>
          <w:sz w:val="24"/>
          <w:szCs w:val="24"/>
        </w:rPr>
        <w:t>/0/0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usnesení RS č. 31</w:t>
      </w:r>
      <w:r w:rsidRPr="0009741E">
        <w:rPr>
          <w:sz w:val="24"/>
          <w:szCs w:val="24"/>
        </w:rPr>
        <w:t>/201</w:t>
      </w:r>
      <w:r>
        <w:rPr>
          <w:sz w:val="24"/>
          <w:szCs w:val="24"/>
        </w:rPr>
        <w:t>6</w:t>
      </w:r>
    </w:p>
    <w:p w:rsidR="00E6626E" w:rsidRDefault="00E6626E" w:rsidP="000717FC">
      <w:pPr>
        <w:spacing w:after="0"/>
        <w:rPr>
          <w:sz w:val="24"/>
          <w:szCs w:val="24"/>
        </w:rPr>
      </w:pPr>
    </w:p>
    <w:p w:rsidR="00E6626E" w:rsidRDefault="00E6626E" w:rsidP="000717FC">
      <w:pPr>
        <w:spacing w:after="0"/>
        <w:rPr>
          <w:sz w:val="24"/>
          <w:szCs w:val="24"/>
        </w:rPr>
      </w:pPr>
    </w:p>
    <w:p w:rsidR="00E6626E" w:rsidRPr="000717FC" w:rsidRDefault="00E6626E" w:rsidP="005663DE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0717FC">
        <w:rPr>
          <w:b/>
          <w:sz w:val="28"/>
          <w:szCs w:val="28"/>
          <w:u w:val="single"/>
        </w:rPr>
        <w:t xml:space="preserve">2.2. Dozorčí rada – </w:t>
      </w:r>
      <w:r>
        <w:rPr>
          <w:b/>
          <w:sz w:val="28"/>
          <w:szCs w:val="28"/>
          <w:u w:val="single"/>
        </w:rPr>
        <w:t>zápis z prvního jednání DR, Zpráva o činnosti za rok 2015</w:t>
      </w:r>
      <w:r w:rsidRPr="000717FC">
        <w:rPr>
          <w:b/>
          <w:sz w:val="28"/>
          <w:szCs w:val="28"/>
          <w:u w:val="single"/>
        </w:rPr>
        <w:t xml:space="preserve"> </w:t>
      </w:r>
    </w:p>
    <w:p w:rsidR="00E6626E" w:rsidRDefault="00E6626E" w:rsidP="005663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RS bere na vědomí závěry z posledního jednání dozorčí rady a zprávu o její činnosti za rok 2015.</w:t>
      </w:r>
    </w:p>
    <w:p w:rsidR="00E6626E" w:rsidRDefault="00E6626E" w:rsidP="00437048">
      <w:pPr>
        <w:jc w:val="both"/>
        <w:rPr>
          <w:sz w:val="24"/>
          <w:szCs w:val="24"/>
        </w:rPr>
      </w:pPr>
      <w:r>
        <w:rPr>
          <w:sz w:val="24"/>
          <w:szCs w:val="24"/>
        </w:rPr>
        <w:t>(hlasování: 19</w:t>
      </w:r>
      <w:r w:rsidRPr="0009741E">
        <w:rPr>
          <w:sz w:val="24"/>
          <w:szCs w:val="24"/>
        </w:rPr>
        <w:t>/0/0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usnesení RS č. 32</w:t>
      </w:r>
      <w:r w:rsidRPr="0009741E">
        <w:rPr>
          <w:sz w:val="24"/>
          <w:szCs w:val="24"/>
        </w:rPr>
        <w:t>/201</w:t>
      </w:r>
      <w:r>
        <w:rPr>
          <w:sz w:val="24"/>
          <w:szCs w:val="24"/>
        </w:rPr>
        <w:t>6</w:t>
      </w:r>
    </w:p>
    <w:p w:rsidR="006214E1" w:rsidRDefault="006214E1" w:rsidP="00437048">
      <w:pPr>
        <w:jc w:val="both"/>
        <w:rPr>
          <w:sz w:val="24"/>
          <w:szCs w:val="24"/>
        </w:rPr>
      </w:pPr>
    </w:p>
    <w:p w:rsidR="00E6626E" w:rsidRPr="000717FC" w:rsidRDefault="00E6626E" w:rsidP="000717FC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2.3</w:t>
      </w:r>
      <w:r w:rsidRPr="000717FC">
        <w:rPr>
          <w:b/>
          <w:sz w:val="28"/>
          <w:szCs w:val="28"/>
          <w:u w:val="single"/>
        </w:rPr>
        <w:t>. Výsledek odvolání u daňové kontroly</w:t>
      </w:r>
      <w:r>
        <w:rPr>
          <w:b/>
          <w:sz w:val="28"/>
          <w:szCs w:val="28"/>
          <w:u w:val="single"/>
        </w:rPr>
        <w:t xml:space="preserve"> </w:t>
      </w:r>
      <w:r w:rsidRPr="000717FC">
        <w:rPr>
          <w:b/>
          <w:sz w:val="28"/>
          <w:szCs w:val="28"/>
          <w:u w:val="single"/>
        </w:rPr>
        <w:t xml:space="preserve"> </w:t>
      </w:r>
    </w:p>
    <w:p w:rsidR="00E6626E" w:rsidRPr="00CB1CBB" w:rsidRDefault="00E6626E" w:rsidP="00520322">
      <w:pPr>
        <w:spacing w:after="0"/>
        <w:jc w:val="both"/>
        <w:rPr>
          <w:sz w:val="24"/>
          <w:szCs w:val="24"/>
        </w:rPr>
      </w:pPr>
      <w:r w:rsidRPr="00CB1CBB">
        <w:rPr>
          <w:sz w:val="24"/>
          <w:szCs w:val="24"/>
        </w:rPr>
        <w:t xml:space="preserve">RS projednala výsledek </w:t>
      </w:r>
      <w:r>
        <w:rPr>
          <w:sz w:val="24"/>
          <w:szCs w:val="24"/>
        </w:rPr>
        <w:t xml:space="preserve">odvolání proti rozhodnutí z </w:t>
      </w:r>
      <w:r w:rsidRPr="00CB1CBB">
        <w:rPr>
          <w:sz w:val="24"/>
          <w:szCs w:val="24"/>
        </w:rPr>
        <w:t>kontroly da</w:t>
      </w:r>
      <w:r>
        <w:rPr>
          <w:sz w:val="24"/>
          <w:szCs w:val="24"/>
        </w:rPr>
        <w:t>ně</w:t>
      </w:r>
      <w:r w:rsidRPr="00CB1CBB">
        <w:rPr>
          <w:sz w:val="24"/>
          <w:szCs w:val="24"/>
        </w:rPr>
        <w:t xml:space="preserve"> z příjmu za </w:t>
      </w:r>
      <w:r>
        <w:rPr>
          <w:sz w:val="24"/>
          <w:szCs w:val="24"/>
        </w:rPr>
        <w:t>zdaňovací období roku</w:t>
      </w:r>
      <w:r w:rsidRPr="00CB1CBB">
        <w:rPr>
          <w:sz w:val="24"/>
          <w:szCs w:val="24"/>
        </w:rPr>
        <w:t xml:space="preserve"> 2010. </w:t>
      </w:r>
    </w:p>
    <w:p w:rsidR="00E6626E" w:rsidRDefault="00E6626E" w:rsidP="00437048">
      <w:pPr>
        <w:jc w:val="both"/>
        <w:rPr>
          <w:sz w:val="24"/>
          <w:szCs w:val="24"/>
        </w:rPr>
      </w:pPr>
      <w:r>
        <w:rPr>
          <w:sz w:val="24"/>
          <w:szCs w:val="24"/>
        </w:rPr>
        <w:t>(hlasování: 19</w:t>
      </w:r>
      <w:r w:rsidRPr="0009741E">
        <w:rPr>
          <w:sz w:val="24"/>
          <w:szCs w:val="24"/>
        </w:rPr>
        <w:t>/0/0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usnesení RS č. 33</w:t>
      </w:r>
      <w:r w:rsidRPr="0009741E">
        <w:rPr>
          <w:sz w:val="24"/>
          <w:szCs w:val="24"/>
        </w:rPr>
        <w:t>/201</w:t>
      </w:r>
      <w:r>
        <w:rPr>
          <w:sz w:val="24"/>
          <w:szCs w:val="24"/>
        </w:rPr>
        <w:t>6</w:t>
      </w:r>
    </w:p>
    <w:p w:rsidR="00E6626E" w:rsidRDefault="00E6626E" w:rsidP="00C96904">
      <w:pPr>
        <w:spacing w:after="0"/>
        <w:jc w:val="both"/>
        <w:rPr>
          <w:sz w:val="24"/>
          <w:szCs w:val="24"/>
        </w:rPr>
      </w:pPr>
    </w:p>
    <w:p w:rsidR="00E6626E" w:rsidRPr="00C96904" w:rsidRDefault="00E6626E" w:rsidP="00C96904">
      <w:pPr>
        <w:spacing w:after="0"/>
        <w:jc w:val="both"/>
        <w:rPr>
          <w:sz w:val="24"/>
          <w:szCs w:val="24"/>
        </w:rPr>
      </w:pPr>
    </w:p>
    <w:p w:rsidR="00E6626E" w:rsidRDefault="00E6626E" w:rsidP="00F527CE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2.4</w:t>
      </w:r>
      <w:r w:rsidRPr="00F527CE">
        <w:rPr>
          <w:b/>
          <w:sz w:val="28"/>
          <w:szCs w:val="28"/>
          <w:u w:val="single"/>
        </w:rPr>
        <w:t>. Směrnice VHS Turnov</w:t>
      </w:r>
    </w:p>
    <w:p w:rsidR="00E6626E" w:rsidRDefault="00E6626E" w:rsidP="0056386F">
      <w:pPr>
        <w:spacing w:after="0"/>
      </w:pPr>
      <w:r>
        <w:rPr>
          <w:sz w:val="24"/>
          <w:szCs w:val="24"/>
        </w:rPr>
        <w:t>RS schvaluje Směrnici VHS Turnov dle předloženého návrhu.</w:t>
      </w:r>
      <w:r>
        <w:t xml:space="preserve">         </w:t>
      </w:r>
    </w:p>
    <w:p w:rsidR="00E6626E" w:rsidRDefault="00E6626E" w:rsidP="005638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(hlasování: 19</w:t>
      </w:r>
      <w:r w:rsidRPr="0009741E">
        <w:rPr>
          <w:sz w:val="24"/>
          <w:szCs w:val="24"/>
        </w:rPr>
        <w:t>/0/0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usnesení RS č. 34</w:t>
      </w:r>
      <w:r w:rsidRPr="0009741E">
        <w:rPr>
          <w:sz w:val="24"/>
          <w:szCs w:val="24"/>
        </w:rPr>
        <w:t>/201</w:t>
      </w:r>
      <w:r>
        <w:rPr>
          <w:sz w:val="24"/>
          <w:szCs w:val="24"/>
        </w:rPr>
        <w:t>6</w:t>
      </w:r>
    </w:p>
    <w:p w:rsidR="00E6626E" w:rsidRDefault="00E6626E" w:rsidP="000717FC"/>
    <w:p w:rsidR="00E6626E" w:rsidRDefault="00E6626E" w:rsidP="000717FC"/>
    <w:p w:rsidR="00E6626E" w:rsidRDefault="00E6626E" w:rsidP="000717FC"/>
    <w:p w:rsidR="00E6626E" w:rsidRPr="00D35190" w:rsidRDefault="00E6626E" w:rsidP="00D35190">
      <w:pPr>
        <w:jc w:val="center"/>
        <w:rPr>
          <w:b/>
          <w:sz w:val="28"/>
          <w:szCs w:val="28"/>
        </w:rPr>
      </w:pPr>
      <w:r w:rsidRPr="00D35190">
        <w:rPr>
          <w:b/>
          <w:sz w:val="28"/>
          <w:szCs w:val="28"/>
        </w:rPr>
        <w:t>Příští jednání RS se uskuteční 11.</w:t>
      </w:r>
      <w:r w:rsidR="0056386F">
        <w:rPr>
          <w:b/>
          <w:sz w:val="28"/>
          <w:szCs w:val="28"/>
        </w:rPr>
        <w:t xml:space="preserve"> </w:t>
      </w:r>
      <w:r w:rsidRPr="00D35190">
        <w:rPr>
          <w:b/>
          <w:sz w:val="28"/>
          <w:szCs w:val="28"/>
        </w:rPr>
        <w:t>5.</w:t>
      </w:r>
      <w:r w:rsidR="0056386F">
        <w:rPr>
          <w:b/>
          <w:sz w:val="28"/>
          <w:szCs w:val="28"/>
        </w:rPr>
        <w:t xml:space="preserve"> </w:t>
      </w:r>
      <w:r w:rsidRPr="00D35190">
        <w:rPr>
          <w:b/>
          <w:sz w:val="28"/>
          <w:szCs w:val="28"/>
        </w:rPr>
        <w:t>2016 od 9:30 hodin.</w:t>
      </w:r>
    </w:p>
    <w:p w:rsidR="00E6626E" w:rsidRDefault="00E6626E" w:rsidP="000717FC"/>
    <w:p w:rsidR="00E6626E" w:rsidRDefault="00E6626E" w:rsidP="000717FC">
      <w:pPr>
        <w:rPr>
          <w:sz w:val="24"/>
          <w:szCs w:val="24"/>
        </w:rPr>
      </w:pPr>
    </w:p>
    <w:p w:rsidR="006214E1" w:rsidRDefault="006214E1" w:rsidP="000717FC">
      <w:pPr>
        <w:rPr>
          <w:sz w:val="24"/>
          <w:szCs w:val="24"/>
        </w:rPr>
      </w:pPr>
    </w:p>
    <w:p w:rsidR="006214E1" w:rsidRDefault="006214E1" w:rsidP="000717FC">
      <w:pPr>
        <w:rPr>
          <w:sz w:val="24"/>
          <w:szCs w:val="24"/>
        </w:rPr>
      </w:pPr>
    </w:p>
    <w:p w:rsidR="006214E1" w:rsidRPr="00437048" w:rsidRDefault="006214E1" w:rsidP="000717FC">
      <w:pPr>
        <w:rPr>
          <w:sz w:val="24"/>
          <w:szCs w:val="24"/>
        </w:rPr>
      </w:pPr>
      <w:bookmarkStart w:id="0" w:name="_GoBack"/>
      <w:bookmarkEnd w:id="0"/>
    </w:p>
    <w:p w:rsidR="00E6626E" w:rsidRDefault="00E6626E" w:rsidP="000717FC">
      <w:pPr>
        <w:rPr>
          <w:sz w:val="24"/>
          <w:szCs w:val="24"/>
        </w:rPr>
      </w:pPr>
    </w:p>
    <w:p w:rsidR="0056386F" w:rsidRDefault="0056386F" w:rsidP="000717FC">
      <w:pPr>
        <w:rPr>
          <w:sz w:val="24"/>
          <w:szCs w:val="24"/>
        </w:rPr>
      </w:pPr>
    </w:p>
    <w:p w:rsidR="0056386F" w:rsidRPr="00437048" w:rsidRDefault="0056386F" w:rsidP="000717FC">
      <w:pPr>
        <w:rPr>
          <w:sz w:val="24"/>
          <w:szCs w:val="24"/>
        </w:rPr>
      </w:pPr>
    </w:p>
    <w:p w:rsidR="00E6626E" w:rsidRPr="00437048" w:rsidRDefault="00E6626E" w:rsidP="000717FC">
      <w:pPr>
        <w:rPr>
          <w:sz w:val="24"/>
          <w:szCs w:val="24"/>
        </w:rPr>
      </w:pPr>
      <w:r w:rsidRPr="00437048">
        <w:rPr>
          <w:sz w:val="24"/>
          <w:szCs w:val="24"/>
        </w:rPr>
        <w:tab/>
      </w:r>
      <w:r w:rsidRPr="00437048">
        <w:rPr>
          <w:sz w:val="24"/>
          <w:szCs w:val="24"/>
        </w:rPr>
        <w:tab/>
      </w:r>
      <w:r w:rsidRPr="00437048">
        <w:rPr>
          <w:sz w:val="24"/>
          <w:szCs w:val="24"/>
        </w:rPr>
        <w:tab/>
      </w:r>
      <w:r w:rsidRPr="00437048">
        <w:rPr>
          <w:sz w:val="24"/>
          <w:szCs w:val="24"/>
        </w:rPr>
        <w:tab/>
      </w:r>
      <w:r w:rsidRPr="00437048">
        <w:rPr>
          <w:sz w:val="24"/>
          <w:szCs w:val="24"/>
        </w:rPr>
        <w:tab/>
      </w:r>
      <w:r w:rsidRPr="00437048">
        <w:rPr>
          <w:sz w:val="24"/>
          <w:szCs w:val="24"/>
        </w:rPr>
        <w:tab/>
      </w:r>
      <w:r w:rsidRPr="00437048">
        <w:rPr>
          <w:sz w:val="24"/>
          <w:szCs w:val="24"/>
        </w:rPr>
        <w:tab/>
        <w:t xml:space="preserve">Marcela Červová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6626E" w:rsidRPr="00437048" w:rsidSect="00FC1E0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26E" w:rsidRDefault="00E6626E" w:rsidP="004250A3">
      <w:pPr>
        <w:spacing w:after="0" w:line="240" w:lineRule="auto"/>
      </w:pPr>
      <w:r>
        <w:separator/>
      </w:r>
    </w:p>
  </w:endnote>
  <w:endnote w:type="continuationSeparator" w:id="0">
    <w:p w:rsidR="00E6626E" w:rsidRDefault="00E6626E" w:rsidP="00425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26E" w:rsidRDefault="00E6626E" w:rsidP="003A7ED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6626E" w:rsidRDefault="00E6626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26E" w:rsidRDefault="00E6626E" w:rsidP="003A7ED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214E1">
      <w:rPr>
        <w:rStyle w:val="slostrnky"/>
        <w:noProof/>
      </w:rPr>
      <w:t>3</w:t>
    </w:r>
    <w:r>
      <w:rPr>
        <w:rStyle w:val="slostrnky"/>
      </w:rPr>
      <w:fldChar w:fldCharType="end"/>
    </w:r>
  </w:p>
  <w:p w:rsidR="00E6626E" w:rsidRDefault="00E6626E">
    <w:pPr>
      <w:pStyle w:val="Zpat"/>
      <w:jc w:val="center"/>
    </w:pPr>
  </w:p>
  <w:p w:rsidR="00E6626E" w:rsidRDefault="00E6626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26E" w:rsidRDefault="00E6626E" w:rsidP="004250A3">
      <w:pPr>
        <w:spacing w:after="0" w:line="240" w:lineRule="auto"/>
      </w:pPr>
      <w:r>
        <w:separator/>
      </w:r>
    </w:p>
  </w:footnote>
  <w:footnote w:type="continuationSeparator" w:id="0">
    <w:p w:rsidR="00E6626E" w:rsidRDefault="00E6626E" w:rsidP="004250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cs="Times New Roman"/>
      </w:rPr>
    </w:lvl>
  </w:abstractNum>
  <w:abstractNum w:abstractNumId="1">
    <w:nsid w:val="13B96720"/>
    <w:multiLevelType w:val="multilevel"/>
    <w:tmpl w:val="6AE445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230"/>
        </w:tabs>
        <w:ind w:left="42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640"/>
        </w:tabs>
        <w:ind w:left="56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690"/>
        </w:tabs>
        <w:ind w:left="66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100"/>
        </w:tabs>
        <w:ind w:left="81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150"/>
        </w:tabs>
        <w:ind w:left="9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560"/>
        </w:tabs>
        <w:ind w:left="10560" w:hanging="1800"/>
      </w:pPr>
      <w:rPr>
        <w:rFonts w:cs="Times New Roman" w:hint="default"/>
      </w:rPr>
    </w:lvl>
  </w:abstractNum>
  <w:abstractNum w:abstractNumId="2">
    <w:nsid w:val="2E8F701F"/>
    <w:multiLevelType w:val="hybridMultilevel"/>
    <w:tmpl w:val="85F20DF2"/>
    <w:lvl w:ilvl="0" w:tplc="7A7C6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413B59"/>
    <w:multiLevelType w:val="hybridMultilevel"/>
    <w:tmpl w:val="023630D2"/>
    <w:lvl w:ilvl="0" w:tplc="A4E2F4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B167CD"/>
    <w:multiLevelType w:val="hybridMultilevel"/>
    <w:tmpl w:val="CD421B06"/>
    <w:lvl w:ilvl="0" w:tplc="1938EE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0E7BF9"/>
    <w:multiLevelType w:val="hybridMultilevel"/>
    <w:tmpl w:val="474A59E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93F2F86"/>
    <w:multiLevelType w:val="hybridMultilevel"/>
    <w:tmpl w:val="9F843C0E"/>
    <w:lvl w:ilvl="0" w:tplc="534C01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665D7"/>
    <w:multiLevelType w:val="hybridMultilevel"/>
    <w:tmpl w:val="7E8C24F8"/>
    <w:lvl w:ilvl="0" w:tplc="1938EE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F63135"/>
    <w:multiLevelType w:val="hybridMultilevel"/>
    <w:tmpl w:val="30D0E5D6"/>
    <w:lvl w:ilvl="0" w:tplc="A4E2F4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EE4872"/>
    <w:multiLevelType w:val="hybridMultilevel"/>
    <w:tmpl w:val="51C6A4A8"/>
    <w:lvl w:ilvl="0" w:tplc="040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6E352B0F"/>
    <w:multiLevelType w:val="hybridMultilevel"/>
    <w:tmpl w:val="55843282"/>
    <w:lvl w:ilvl="0" w:tplc="D1040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136DD1"/>
    <w:multiLevelType w:val="hybridMultilevel"/>
    <w:tmpl w:val="1CB8212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F5606DF"/>
    <w:multiLevelType w:val="hybridMultilevel"/>
    <w:tmpl w:val="2FEA694C"/>
    <w:lvl w:ilvl="0" w:tplc="4022D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902A33"/>
    <w:multiLevelType w:val="hybridMultilevel"/>
    <w:tmpl w:val="FB768D6A"/>
    <w:lvl w:ilvl="0" w:tplc="47B0AC3C">
      <w:start w:val="1"/>
      <w:numFmt w:val="lowerLetter"/>
      <w:lvlText w:val="%1)"/>
      <w:lvlJc w:val="left"/>
      <w:pPr>
        <w:ind w:left="40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4">
    <w:nsid w:val="7BB40E66"/>
    <w:multiLevelType w:val="hybridMultilevel"/>
    <w:tmpl w:val="268E8AA0"/>
    <w:lvl w:ilvl="0" w:tplc="B2CCD7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9"/>
  </w:num>
  <w:num w:numId="11">
    <w:abstractNumId w:val="10"/>
  </w:num>
  <w:num w:numId="12">
    <w:abstractNumId w:val="8"/>
  </w:num>
  <w:num w:numId="13">
    <w:abstractNumId w:val="13"/>
  </w:num>
  <w:num w:numId="14">
    <w:abstractNumId w:val="3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EB"/>
    <w:rsid w:val="00007A6E"/>
    <w:rsid w:val="00017DB0"/>
    <w:rsid w:val="00042778"/>
    <w:rsid w:val="00044189"/>
    <w:rsid w:val="00064D74"/>
    <w:rsid w:val="00066044"/>
    <w:rsid w:val="00066E0E"/>
    <w:rsid w:val="000717FC"/>
    <w:rsid w:val="0009741E"/>
    <w:rsid w:val="000A617E"/>
    <w:rsid w:val="000B3A18"/>
    <w:rsid w:val="000D0F3F"/>
    <w:rsid w:val="000D7D92"/>
    <w:rsid w:val="001109A7"/>
    <w:rsid w:val="0011339A"/>
    <w:rsid w:val="001224FD"/>
    <w:rsid w:val="00146116"/>
    <w:rsid w:val="001611C0"/>
    <w:rsid w:val="0017272C"/>
    <w:rsid w:val="00196F45"/>
    <w:rsid w:val="001B02B2"/>
    <w:rsid w:val="001B3D9C"/>
    <w:rsid w:val="001B4246"/>
    <w:rsid w:val="001C28DC"/>
    <w:rsid w:val="001C67F2"/>
    <w:rsid w:val="001F22FA"/>
    <w:rsid w:val="001F6038"/>
    <w:rsid w:val="002326DC"/>
    <w:rsid w:val="00237C0D"/>
    <w:rsid w:val="0024102C"/>
    <w:rsid w:val="002456AD"/>
    <w:rsid w:val="002850A4"/>
    <w:rsid w:val="002873BD"/>
    <w:rsid w:val="002C27AD"/>
    <w:rsid w:val="002C6F1C"/>
    <w:rsid w:val="002D0A86"/>
    <w:rsid w:val="002D5C43"/>
    <w:rsid w:val="00316D97"/>
    <w:rsid w:val="00324F17"/>
    <w:rsid w:val="003421A6"/>
    <w:rsid w:val="003A7ED9"/>
    <w:rsid w:val="00400443"/>
    <w:rsid w:val="00402E42"/>
    <w:rsid w:val="00407316"/>
    <w:rsid w:val="004250A3"/>
    <w:rsid w:val="00436AB9"/>
    <w:rsid w:val="00437048"/>
    <w:rsid w:val="00442D12"/>
    <w:rsid w:val="0046535C"/>
    <w:rsid w:val="00491FDC"/>
    <w:rsid w:val="004B2519"/>
    <w:rsid w:val="004E1639"/>
    <w:rsid w:val="004E3905"/>
    <w:rsid w:val="00504509"/>
    <w:rsid w:val="00520322"/>
    <w:rsid w:val="00535F12"/>
    <w:rsid w:val="005447B5"/>
    <w:rsid w:val="005522E4"/>
    <w:rsid w:val="00554694"/>
    <w:rsid w:val="0056386F"/>
    <w:rsid w:val="005663DE"/>
    <w:rsid w:val="0057727E"/>
    <w:rsid w:val="0058516B"/>
    <w:rsid w:val="0059771A"/>
    <w:rsid w:val="005A6495"/>
    <w:rsid w:val="005B2ACD"/>
    <w:rsid w:val="005B34CF"/>
    <w:rsid w:val="005B4E6E"/>
    <w:rsid w:val="005D6D9F"/>
    <w:rsid w:val="005E3854"/>
    <w:rsid w:val="006214E1"/>
    <w:rsid w:val="00626346"/>
    <w:rsid w:val="00632802"/>
    <w:rsid w:val="00636A40"/>
    <w:rsid w:val="0065530E"/>
    <w:rsid w:val="00677C47"/>
    <w:rsid w:val="00682435"/>
    <w:rsid w:val="006A5361"/>
    <w:rsid w:val="006A615C"/>
    <w:rsid w:val="006B4B82"/>
    <w:rsid w:val="006C40FE"/>
    <w:rsid w:val="006C60CD"/>
    <w:rsid w:val="006F2E0C"/>
    <w:rsid w:val="00702F91"/>
    <w:rsid w:val="00732694"/>
    <w:rsid w:val="00734528"/>
    <w:rsid w:val="007359BB"/>
    <w:rsid w:val="00760A39"/>
    <w:rsid w:val="00777072"/>
    <w:rsid w:val="007845E6"/>
    <w:rsid w:val="007A440F"/>
    <w:rsid w:val="007A623C"/>
    <w:rsid w:val="007D0088"/>
    <w:rsid w:val="007D35AF"/>
    <w:rsid w:val="007D51E5"/>
    <w:rsid w:val="00817F6E"/>
    <w:rsid w:val="00841BA7"/>
    <w:rsid w:val="0085423D"/>
    <w:rsid w:val="00864401"/>
    <w:rsid w:val="00865D88"/>
    <w:rsid w:val="00866A43"/>
    <w:rsid w:val="008701F7"/>
    <w:rsid w:val="0088769F"/>
    <w:rsid w:val="00896862"/>
    <w:rsid w:val="008A0DC2"/>
    <w:rsid w:val="008A3CD9"/>
    <w:rsid w:val="008B081C"/>
    <w:rsid w:val="008D4DBE"/>
    <w:rsid w:val="008E2862"/>
    <w:rsid w:val="008F0A2C"/>
    <w:rsid w:val="009125FD"/>
    <w:rsid w:val="00913875"/>
    <w:rsid w:val="0091477B"/>
    <w:rsid w:val="00925745"/>
    <w:rsid w:val="00930CEF"/>
    <w:rsid w:val="00942800"/>
    <w:rsid w:val="00943CE1"/>
    <w:rsid w:val="00943E3E"/>
    <w:rsid w:val="00950831"/>
    <w:rsid w:val="00956264"/>
    <w:rsid w:val="009B3FDB"/>
    <w:rsid w:val="009B7988"/>
    <w:rsid w:val="009D5AB8"/>
    <w:rsid w:val="009D6BBD"/>
    <w:rsid w:val="009E2885"/>
    <w:rsid w:val="009F5EBF"/>
    <w:rsid w:val="00A12542"/>
    <w:rsid w:val="00A221C8"/>
    <w:rsid w:val="00A51B48"/>
    <w:rsid w:val="00A56775"/>
    <w:rsid w:val="00A70CA7"/>
    <w:rsid w:val="00AA0562"/>
    <w:rsid w:val="00AA7D04"/>
    <w:rsid w:val="00AB10CA"/>
    <w:rsid w:val="00AB1AF4"/>
    <w:rsid w:val="00AC23C7"/>
    <w:rsid w:val="00AD0EDC"/>
    <w:rsid w:val="00AE43E3"/>
    <w:rsid w:val="00AE77BC"/>
    <w:rsid w:val="00B03A07"/>
    <w:rsid w:val="00B046EA"/>
    <w:rsid w:val="00B40D4C"/>
    <w:rsid w:val="00B47B48"/>
    <w:rsid w:val="00B546F1"/>
    <w:rsid w:val="00B5697A"/>
    <w:rsid w:val="00B742B8"/>
    <w:rsid w:val="00B90DB0"/>
    <w:rsid w:val="00BA1AA9"/>
    <w:rsid w:val="00BB3EF7"/>
    <w:rsid w:val="00BD3B7D"/>
    <w:rsid w:val="00BD5C04"/>
    <w:rsid w:val="00C11202"/>
    <w:rsid w:val="00C234D1"/>
    <w:rsid w:val="00C82E3F"/>
    <w:rsid w:val="00C94156"/>
    <w:rsid w:val="00C96904"/>
    <w:rsid w:val="00CB1CBB"/>
    <w:rsid w:val="00CB2400"/>
    <w:rsid w:val="00CE377A"/>
    <w:rsid w:val="00CE3C5B"/>
    <w:rsid w:val="00D122B6"/>
    <w:rsid w:val="00D23276"/>
    <w:rsid w:val="00D3500E"/>
    <w:rsid w:val="00D35190"/>
    <w:rsid w:val="00D457D5"/>
    <w:rsid w:val="00D833C0"/>
    <w:rsid w:val="00D948A4"/>
    <w:rsid w:val="00DE2B90"/>
    <w:rsid w:val="00DE5C90"/>
    <w:rsid w:val="00DE7DE1"/>
    <w:rsid w:val="00DF202F"/>
    <w:rsid w:val="00E1701F"/>
    <w:rsid w:val="00E43B97"/>
    <w:rsid w:val="00E507AC"/>
    <w:rsid w:val="00E5115A"/>
    <w:rsid w:val="00E6626E"/>
    <w:rsid w:val="00E73F39"/>
    <w:rsid w:val="00EB58C9"/>
    <w:rsid w:val="00EC0685"/>
    <w:rsid w:val="00ED6DA1"/>
    <w:rsid w:val="00EE504B"/>
    <w:rsid w:val="00EF5096"/>
    <w:rsid w:val="00F138EB"/>
    <w:rsid w:val="00F527CE"/>
    <w:rsid w:val="00F709E5"/>
    <w:rsid w:val="00F879FA"/>
    <w:rsid w:val="00FA7E86"/>
    <w:rsid w:val="00FC1E0E"/>
    <w:rsid w:val="00FC29A1"/>
    <w:rsid w:val="00FE7354"/>
    <w:rsid w:val="00FE78A3"/>
    <w:rsid w:val="00FE7C5D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38EB"/>
    <w:pPr>
      <w:spacing w:after="200" w:line="276" w:lineRule="auto"/>
    </w:pPr>
    <w:rPr>
      <w:rFonts w:ascii="Times New Roman" w:hAnsi="Times New Roman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11339A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11339A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rsid w:val="00425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250A3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25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4250A3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46535C"/>
    <w:pPr>
      <w:ind w:left="720"/>
      <w:contextualSpacing/>
    </w:pPr>
    <w:rPr>
      <w:rFonts w:eastAsia="Times New Roman"/>
    </w:rPr>
  </w:style>
  <w:style w:type="paragraph" w:styleId="Nzev">
    <w:name w:val="Title"/>
    <w:basedOn w:val="Normln"/>
    <w:link w:val="NzevChar"/>
    <w:uiPriority w:val="99"/>
    <w:qFormat/>
    <w:rsid w:val="00682435"/>
    <w:pPr>
      <w:spacing w:after="0" w:line="240" w:lineRule="auto"/>
      <w:jc w:val="center"/>
    </w:pPr>
    <w:rPr>
      <w:rFonts w:eastAsia="Times New Roman"/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uiPriority w:val="99"/>
    <w:locked/>
    <w:rsid w:val="00682435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C234D1"/>
    <w:rPr>
      <w:rFonts w:ascii="Times New Roman" w:hAnsi="Times New Roman"/>
      <w:sz w:val="20"/>
      <w:lang w:eastAsia="cs-CZ"/>
    </w:rPr>
  </w:style>
  <w:style w:type="character" w:styleId="slostrnky">
    <w:name w:val="page number"/>
    <w:basedOn w:val="Standardnpsmoodstavce"/>
    <w:uiPriority w:val="99"/>
    <w:rsid w:val="00437048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4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38EB"/>
    <w:pPr>
      <w:spacing w:after="200" w:line="276" w:lineRule="auto"/>
    </w:pPr>
    <w:rPr>
      <w:rFonts w:ascii="Times New Roman" w:hAnsi="Times New Roman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11339A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11339A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rsid w:val="00425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250A3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25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4250A3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46535C"/>
    <w:pPr>
      <w:ind w:left="720"/>
      <w:contextualSpacing/>
    </w:pPr>
    <w:rPr>
      <w:rFonts w:eastAsia="Times New Roman"/>
    </w:rPr>
  </w:style>
  <w:style w:type="paragraph" w:styleId="Nzev">
    <w:name w:val="Title"/>
    <w:basedOn w:val="Normln"/>
    <w:link w:val="NzevChar"/>
    <w:uiPriority w:val="99"/>
    <w:qFormat/>
    <w:rsid w:val="00682435"/>
    <w:pPr>
      <w:spacing w:after="0" w:line="240" w:lineRule="auto"/>
      <w:jc w:val="center"/>
    </w:pPr>
    <w:rPr>
      <w:rFonts w:eastAsia="Times New Roman"/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uiPriority w:val="99"/>
    <w:locked/>
    <w:rsid w:val="00682435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C234D1"/>
    <w:rPr>
      <w:rFonts w:ascii="Times New Roman" w:hAnsi="Times New Roman"/>
      <w:sz w:val="20"/>
      <w:lang w:eastAsia="cs-CZ"/>
    </w:rPr>
  </w:style>
  <w:style w:type="character" w:styleId="slostrnky">
    <w:name w:val="page number"/>
    <w:basedOn w:val="Standardnpsmoodstavce"/>
    <w:uiPriority w:val="99"/>
    <w:rsid w:val="00437048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4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84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538</Words>
  <Characters>4856</Characters>
  <Application>Microsoft Office Word</Application>
  <DocSecurity>0</DocSecurity>
  <Lines>40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usnesení z Rady sdružení VHS Turnov</vt:lpstr>
    </vt:vector>
  </TitlesOfParts>
  <Company>Hewlett-Packard Company</Company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usnesení z Rady sdružení VHS Turnov</dc:title>
  <dc:creator>Milan Hejduk</dc:creator>
  <cp:lastModifiedBy>MARCELA ČERVOVÁ</cp:lastModifiedBy>
  <cp:revision>3</cp:revision>
  <cp:lastPrinted>2016-03-31T10:25:00Z</cp:lastPrinted>
  <dcterms:created xsi:type="dcterms:W3CDTF">2016-03-30T14:19:00Z</dcterms:created>
  <dcterms:modified xsi:type="dcterms:W3CDTF">2016-03-31T10:25:00Z</dcterms:modified>
</cp:coreProperties>
</file>