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1B" w:rsidRDefault="00F6281B" w:rsidP="008744E3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F6281B" w:rsidRDefault="00F6281B" w:rsidP="00CC4C0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konané 14. 10. 2015 </w:t>
      </w: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Přítomni:</w:t>
      </w: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dle prezenční listiny</w:t>
      </w: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Pr="00CC4C0A" w:rsidRDefault="00F6281B" w:rsidP="00CC4C0A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C4C0A">
        <w:rPr>
          <w:rFonts w:ascii="Times New Roman" w:hAnsi="Times New Roman"/>
          <w:b/>
          <w:sz w:val="28"/>
          <w:szCs w:val="28"/>
        </w:rPr>
        <w:t>Provozní otázky</w:t>
      </w:r>
    </w:p>
    <w:p w:rsidR="00F6281B" w:rsidRDefault="00F6281B" w:rsidP="001071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1071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 xml:space="preserve">1.1. Vodoměry  - vyhlášení VZ   </w:t>
      </w:r>
    </w:p>
    <w:p w:rsidR="00F6281B" w:rsidRPr="00CC4C0A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RS projednala otázky spojené s problematikou vodoměrů a souhlasí s vypsáním nového poptávkového řízení na dodavatele domovních vodoměrů.  V této souvislosti jmenuje komisi pro výběr nejvhodnější nabídky v následujícím složení: ing. Hejduk, p. Červová, p. Boreš, </w:t>
      </w:r>
      <w:r>
        <w:rPr>
          <w:rFonts w:ascii="Times New Roman" w:hAnsi="Times New Roman"/>
          <w:sz w:val="24"/>
          <w:szCs w:val="24"/>
        </w:rPr>
        <w:t>ing</w:t>
      </w:r>
      <w:r w:rsidRPr="00CC4C0A">
        <w:rPr>
          <w:rFonts w:ascii="Times New Roman" w:hAnsi="Times New Roman"/>
          <w:sz w:val="24"/>
          <w:szCs w:val="24"/>
        </w:rPr>
        <w:t xml:space="preserve">. Bělonohý, ing. Rajm, ing. Pochop, p. Lampa. 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25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11</w:t>
      </w:r>
      <w:r>
        <w:rPr>
          <w:rFonts w:ascii="Times New Roman" w:hAnsi="Times New Roman"/>
          <w:sz w:val="24"/>
          <w:szCs w:val="24"/>
        </w:rPr>
        <w:t>5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Default="00F6281B" w:rsidP="001071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1071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1071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>1.2. Generel kanalizace Turnov I</w:t>
      </w:r>
    </w:p>
    <w:p w:rsidR="00F6281B" w:rsidRPr="00A235DE" w:rsidRDefault="00F6281B" w:rsidP="008724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35DE">
        <w:rPr>
          <w:rFonts w:ascii="Times New Roman" w:hAnsi="Times New Roman"/>
          <w:sz w:val="24"/>
          <w:szCs w:val="24"/>
        </w:rPr>
        <w:t xml:space="preserve">RS schvaluje realizaci </w:t>
      </w:r>
      <w:r>
        <w:rPr>
          <w:rFonts w:ascii="Times New Roman" w:hAnsi="Times New Roman"/>
          <w:sz w:val="24"/>
          <w:szCs w:val="24"/>
        </w:rPr>
        <w:t>druhé č</w:t>
      </w:r>
      <w:r w:rsidRPr="00A235DE">
        <w:rPr>
          <w:rFonts w:ascii="Times New Roman" w:hAnsi="Times New Roman"/>
          <w:sz w:val="24"/>
          <w:szCs w:val="24"/>
        </w:rPr>
        <w:t xml:space="preserve">ásti generelu kanalizačního systému města Turnova dle předloženého návrhu. 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25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11</w:t>
      </w:r>
      <w:r>
        <w:rPr>
          <w:rFonts w:ascii="Times New Roman" w:hAnsi="Times New Roman"/>
          <w:sz w:val="24"/>
          <w:szCs w:val="24"/>
        </w:rPr>
        <w:t>6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Default="00F6281B" w:rsidP="001071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Pr="00CC4C0A" w:rsidRDefault="00F6281B" w:rsidP="001071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Pr="00CC4C0A" w:rsidRDefault="00F6281B" w:rsidP="00FE38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 xml:space="preserve">1.3. Loučky – ohrožení vodního zdroje a posouzení možnosti odkanalizování  </w:t>
      </w:r>
    </w:p>
    <w:p w:rsidR="00F6281B" w:rsidRDefault="00F6281B" w:rsidP="001071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 schvaluje vypracování studie řešení odpadních vod v obci Loučky.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11</w:t>
      </w:r>
      <w:r>
        <w:rPr>
          <w:rFonts w:ascii="Times New Roman" w:hAnsi="Times New Roman"/>
          <w:sz w:val="24"/>
          <w:szCs w:val="24"/>
        </w:rPr>
        <w:t>7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Default="00F6281B" w:rsidP="001071E5">
      <w:pPr>
        <w:spacing w:after="0"/>
        <w:jc w:val="both"/>
        <w:rPr>
          <w:sz w:val="24"/>
          <w:szCs w:val="24"/>
        </w:rPr>
      </w:pPr>
    </w:p>
    <w:p w:rsidR="00F6281B" w:rsidRDefault="00F6281B" w:rsidP="001071E5">
      <w:pPr>
        <w:spacing w:after="0"/>
        <w:jc w:val="both"/>
        <w:rPr>
          <w:sz w:val="24"/>
          <w:szCs w:val="24"/>
        </w:rPr>
      </w:pPr>
    </w:p>
    <w:p w:rsidR="00F6281B" w:rsidRDefault="00F6281B" w:rsidP="001071E5">
      <w:pPr>
        <w:spacing w:after="0"/>
        <w:jc w:val="both"/>
        <w:rPr>
          <w:sz w:val="24"/>
          <w:szCs w:val="24"/>
        </w:rPr>
      </w:pP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4C0A">
        <w:rPr>
          <w:rFonts w:ascii="Times New Roman" w:hAnsi="Times New Roman"/>
          <w:b/>
          <w:sz w:val="28"/>
          <w:szCs w:val="28"/>
        </w:rPr>
        <w:t>2. Financování VHS Turnov</w:t>
      </w:r>
    </w:p>
    <w:p w:rsidR="00F6281B" w:rsidRPr="00C05FD1" w:rsidRDefault="00F6281B" w:rsidP="004131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5FD1">
        <w:rPr>
          <w:rFonts w:ascii="Times New Roman" w:hAnsi="Times New Roman"/>
          <w:sz w:val="24"/>
          <w:szCs w:val="24"/>
        </w:rPr>
        <w:t xml:space="preserve">RS schvaluje předložené principy jako základní krok řízení a financování VHS v příštím období. 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21/4</w:t>
      </w:r>
      <w:r w:rsidRPr="00CC4C0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CC4C0A">
        <w:rPr>
          <w:rFonts w:ascii="Times New Roman" w:hAnsi="Times New Roman"/>
          <w:sz w:val="24"/>
          <w:szCs w:val="24"/>
        </w:rPr>
        <w:t>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11</w:t>
      </w:r>
      <w:r>
        <w:rPr>
          <w:rFonts w:ascii="Times New Roman" w:hAnsi="Times New Roman"/>
          <w:sz w:val="24"/>
          <w:szCs w:val="24"/>
        </w:rPr>
        <w:t>8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Default="00F6281B" w:rsidP="001071E5">
      <w:pPr>
        <w:spacing w:after="0"/>
        <w:jc w:val="both"/>
        <w:rPr>
          <w:sz w:val="24"/>
          <w:szCs w:val="24"/>
        </w:rPr>
      </w:pPr>
    </w:p>
    <w:p w:rsidR="008A05C0" w:rsidRDefault="008A05C0" w:rsidP="001071E5">
      <w:pPr>
        <w:spacing w:after="0"/>
        <w:jc w:val="both"/>
        <w:rPr>
          <w:sz w:val="24"/>
          <w:szCs w:val="24"/>
        </w:rPr>
      </w:pPr>
    </w:p>
    <w:p w:rsidR="008A05C0" w:rsidRDefault="008A05C0" w:rsidP="001071E5">
      <w:pPr>
        <w:spacing w:after="0"/>
        <w:jc w:val="both"/>
        <w:rPr>
          <w:sz w:val="24"/>
          <w:szCs w:val="24"/>
        </w:rPr>
      </w:pPr>
    </w:p>
    <w:p w:rsidR="008A05C0" w:rsidRDefault="008A05C0" w:rsidP="001071E5">
      <w:pPr>
        <w:spacing w:after="0"/>
        <w:jc w:val="both"/>
        <w:rPr>
          <w:sz w:val="24"/>
          <w:szCs w:val="24"/>
        </w:rPr>
      </w:pPr>
    </w:p>
    <w:p w:rsidR="00F6281B" w:rsidRDefault="00F6281B" w:rsidP="001071E5">
      <w:pPr>
        <w:spacing w:after="0"/>
        <w:jc w:val="both"/>
        <w:rPr>
          <w:sz w:val="24"/>
          <w:szCs w:val="24"/>
        </w:rPr>
      </w:pPr>
    </w:p>
    <w:p w:rsidR="00F6281B" w:rsidRDefault="00F6281B" w:rsidP="001071E5">
      <w:pPr>
        <w:spacing w:after="0"/>
        <w:jc w:val="both"/>
        <w:rPr>
          <w:sz w:val="24"/>
          <w:szCs w:val="24"/>
        </w:rPr>
      </w:pP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4C0A">
        <w:rPr>
          <w:rFonts w:ascii="Times New Roman" w:hAnsi="Times New Roman"/>
          <w:b/>
          <w:sz w:val="28"/>
          <w:szCs w:val="28"/>
        </w:rPr>
        <w:lastRenderedPageBreak/>
        <w:t>3. Investice</w:t>
      </w:r>
      <w:r w:rsidRPr="00CC4C0A">
        <w:rPr>
          <w:rFonts w:ascii="Times New Roman" w:hAnsi="Times New Roman"/>
          <w:sz w:val="28"/>
          <w:szCs w:val="28"/>
        </w:rPr>
        <w:t xml:space="preserve"> </w:t>
      </w:r>
      <w:r w:rsidRPr="00CC4C0A">
        <w:rPr>
          <w:rFonts w:ascii="Times New Roman" w:hAnsi="Times New Roman"/>
          <w:b/>
          <w:sz w:val="28"/>
          <w:szCs w:val="28"/>
        </w:rPr>
        <w:t>a obnova</w:t>
      </w:r>
    </w:p>
    <w:p w:rsidR="00F6281B" w:rsidRDefault="00F6281B" w:rsidP="001071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Pr="00CC4C0A" w:rsidRDefault="00F6281B" w:rsidP="001071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 xml:space="preserve">3.1. Rokytnice nad Jizerou- oprava vodovodu Horní Kout, I. etapa- výsledek  VZ </w:t>
      </w:r>
    </w:p>
    <w:p w:rsidR="00F6281B" w:rsidRPr="00CC4C0A" w:rsidRDefault="00F6281B" w:rsidP="00A574A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RS </w:t>
      </w:r>
      <w:proofErr w:type="spellStart"/>
      <w:r w:rsidR="00962882">
        <w:rPr>
          <w:rFonts w:ascii="Times New Roman" w:hAnsi="Times New Roman"/>
          <w:sz w:val="24"/>
          <w:szCs w:val="24"/>
        </w:rPr>
        <w:t>shcvaluje</w:t>
      </w:r>
      <w:proofErr w:type="spellEnd"/>
      <w:r w:rsidRPr="00CC4C0A">
        <w:rPr>
          <w:rFonts w:ascii="Times New Roman" w:hAnsi="Times New Roman"/>
          <w:sz w:val="24"/>
          <w:szCs w:val="24"/>
        </w:rPr>
        <w:t xml:space="preserve"> výsledek veřejné zakázky na dodavatele stavby „Rokytnice nad Jizerou – Oprava vodovodu Horní Kout – I.</w:t>
      </w:r>
      <w:r w:rsidR="005D25AC">
        <w:rPr>
          <w:rFonts w:ascii="Times New Roman" w:hAnsi="Times New Roman"/>
          <w:sz w:val="24"/>
          <w:szCs w:val="24"/>
        </w:rPr>
        <w:t xml:space="preserve"> </w:t>
      </w:r>
      <w:r w:rsidRPr="00CC4C0A">
        <w:rPr>
          <w:rFonts w:ascii="Times New Roman" w:hAnsi="Times New Roman"/>
          <w:sz w:val="24"/>
          <w:szCs w:val="24"/>
        </w:rPr>
        <w:t>etapa“ a pověřuje Ing.</w:t>
      </w:r>
      <w:r w:rsidR="005D25AC">
        <w:rPr>
          <w:rFonts w:ascii="Times New Roman" w:hAnsi="Times New Roman"/>
          <w:sz w:val="24"/>
          <w:szCs w:val="24"/>
        </w:rPr>
        <w:t xml:space="preserve"> </w:t>
      </w:r>
      <w:r w:rsidRPr="00CC4C0A">
        <w:rPr>
          <w:rFonts w:ascii="Times New Roman" w:hAnsi="Times New Roman"/>
          <w:sz w:val="24"/>
          <w:szCs w:val="24"/>
        </w:rPr>
        <w:t>Hejduka k podpisu smlouvy o dílo s vítězným uchazečem VSK Kolín a.s.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11</w:t>
      </w:r>
      <w:r>
        <w:rPr>
          <w:rFonts w:ascii="Times New Roman" w:hAnsi="Times New Roman"/>
          <w:sz w:val="24"/>
          <w:szCs w:val="24"/>
        </w:rPr>
        <w:t>9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Default="00F6281B" w:rsidP="0035331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35331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35331A">
      <w:pPr>
        <w:spacing w:after="0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 xml:space="preserve">3.2. Rovensko pod Troskami – informace o rozsáhlém archeologickém průzkumu v rámci klíčové investiční akce a aktuální informace o dokončování díla </w:t>
      </w:r>
    </w:p>
    <w:p w:rsidR="00F6281B" w:rsidRPr="00CC4C0A" w:rsidRDefault="00F6281B" w:rsidP="00E65549">
      <w:pPr>
        <w:spacing w:after="0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>RS projednala informaci o dokončování akce Odkanalizování Rovenska pod Troskami a o výsledcích archeologického výzkumu.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120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Pr="00CC4C0A" w:rsidRDefault="00F6281B" w:rsidP="001071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1071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1071E5">
      <w:pPr>
        <w:spacing w:after="0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>3.3. Malá Skála –</w:t>
      </w:r>
      <w:r w:rsidR="005D25AC">
        <w:rPr>
          <w:rFonts w:ascii="Times New Roman" w:hAnsi="Times New Roman"/>
          <w:b/>
          <w:sz w:val="24"/>
          <w:szCs w:val="24"/>
        </w:rPr>
        <w:t xml:space="preserve"> </w:t>
      </w:r>
      <w:r w:rsidRPr="00CC4C0A">
        <w:rPr>
          <w:rFonts w:ascii="Times New Roman" w:hAnsi="Times New Roman"/>
          <w:b/>
          <w:sz w:val="24"/>
          <w:szCs w:val="24"/>
        </w:rPr>
        <w:t xml:space="preserve">Vodovod Mukařov – Filka, informace o ukončení akce </w:t>
      </w:r>
    </w:p>
    <w:p w:rsidR="00F6281B" w:rsidRPr="00CC4C0A" w:rsidRDefault="00F6281B" w:rsidP="00136D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>RS bere na vědomí informaci o dokončení stavby „Malá Skála - vodovod Mukařov – Filka“.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121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Pr="00CC4C0A" w:rsidRDefault="00F6281B" w:rsidP="00E661BC">
      <w:pPr>
        <w:jc w:val="both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>3.4. Benešov u Semil – odkup pozemků pro VDJ Benešov Starý a Nový</w:t>
      </w:r>
    </w:p>
    <w:p w:rsidR="00F6281B" w:rsidRPr="00CC4C0A" w:rsidRDefault="00F6281B" w:rsidP="00CC4C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RS souhlasí s odkoupením pozemku v obci Benešov u Semil p. č. 1122 </w:t>
      </w:r>
      <w:proofErr w:type="spellStart"/>
      <w:proofErr w:type="gramStart"/>
      <w:r w:rsidRPr="00CC4C0A">
        <w:rPr>
          <w:rFonts w:ascii="Times New Roman" w:hAnsi="Times New Roman"/>
          <w:sz w:val="24"/>
          <w:szCs w:val="24"/>
        </w:rPr>
        <w:t>k.ú</w:t>
      </w:r>
      <w:proofErr w:type="spellEnd"/>
      <w:r w:rsidRPr="00CC4C0A">
        <w:rPr>
          <w:rFonts w:ascii="Times New Roman" w:hAnsi="Times New Roman"/>
          <w:sz w:val="24"/>
          <w:szCs w:val="24"/>
        </w:rPr>
        <w:t>.</w:t>
      </w:r>
      <w:proofErr w:type="gramEnd"/>
      <w:r w:rsidRPr="00CC4C0A">
        <w:rPr>
          <w:rFonts w:ascii="Times New Roman" w:hAnsi="Times New Roman"/>
          <w:sz w:val="24"/>
          <w:szCs w:val="24"/>
        </w:rPr>
        <w:t xml:space="preserve"> Benešov u Semil pro vybudování obratiště a přístupu z obecní cesty dle návrhu.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122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Pr="00CC4C0A" w:rsidRDefault="00F6281B" w:rsidP="009F48BE">
      <w:pPr>
        <w:jc w:val="both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 xml:space="preserve">3.5. Tatobity – TDI pro akci „Tatobity – obnova vodovodu v obci“ – výsledek poptávky </w:t>
      </w:r>
    </w:p>
    <w:p w:rsidR="00F6281B" w:rsidRPr="00CC4C0A" w:rsidRDefault="00F6281B" w:rsidP="005E59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RS bere na vědomí výsledek poptávkového řízení na technický dozor investora stavby „Tatobity – obnova vodovodu v obci“, kde zvítězila firma IBR </w:t>
      </w:r>
      <w:proofErr w:type="spellStart"/>
      <w:r w:rsidRPr="00CC4C0A">
        <w:rPr>
          <w:rFonts w:ascii="Times New Roman" w:hAnsi="Times New Roman"/>
          <w:sz w:val="24"/>
          <w:szCs w:val="24"/>
        </w:rPr>
        <w:t>Consulting</w:t>
      </w:r>
      <w:proofErr w:type="spellEnd"/>
      <w:r w:rsidRPr="00CC4C0A">
        <w:rPr>
          <w:rFonts w:ascii="Times New Roman" w:hAnsi="Times New Roman"/>
          <w:sz w:val="24"/>
          <w:szCs w:val="24"/>
        </w:rPr>
        <w:t>, s.r.o.</w:t>
      </w:r>
      <w:r w:rsidRPr="00CC4C0A">
        <w:rPr>
          <w:rFonts w:ascii="Times New Roman" w:hAnsi="Times New Roman"/>
          <w:bCs/>
          <w:sz w:val="24"/>
          <w:szCs w:val="24"/>
        </w:rPr>
        <w:t>, Praha.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123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Pr="00CC4C0A" w:rsidRDefault="00F6281B" w:rsidP="005E5953">
      <w:pPr>
        <w:spacing w:after="0"/>
        <w:rPr>
          <w:rFonts w:ascii="Times New Roman" w:hAnsi="Times New Roman"/>
          <w:sz w:val="24"/>
          <w:szCs w:val="24"/>
        </w:rPr>
      </w:pPr>
    </w:p>
    <w:p w:rsidR="00F6281B" w:rsidRPr="00CC4C0A" w:rsidRDefault="00F6281B" w:rsidP="001071E5">
      <w:pPr>
        <w:spacing w:after="0"/>
        <w:rPr>
          <w:rFonts w:ascii="Times New Roman" w:hAnsi="Times New Roman"/>
          <w:sz w:val="24"/>
          <w:szCs w:val="24"/>
        </w:rPr>
      </w:pPr>
    </w:p>
    <w:p w:rsidR="00F6281B" w:rsidRPr="00CC4C0A" w:rsidRDefault="00F6281B" w:rsidP="001071E5">
      <w:pPr>
        <w:spacing w:after="0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>3.6. Jilemnice –</w:t>
      </w:r>
      <w:r w:rsidRPr="00CC4C0A">
        <w:rPr>
          <w:b/>
          <w:color w:val="000000"/>
          <w:sz w:val="24"/>
          <w:szCs w:val="24"/>
        </w:rPr>
        <w:t xml:space="preserve"> </w:t>
      </w:r>
      <w:r w:rsidRPr="00CC4C0A">
        <w:rPr>
          <w:rFonts w:ascii="Times New Roman" w:hAnsi="Times New Roman"/>
          <w:b/>
          <w:color w:val="000000"/>
          <w:sz w:val="24"/>
          <w:szCs w:val="24"/>
        </w:rPr>
        <w:t>Optimalizace vodárenské soustavy města Jilemnice</w:t>
      </w:r>
      <w:r w:rsidRPr="00CC4C0A">
        <w:rPr>
          <w:rFonts w:ascii="Times New Roman" w:hAnsi="Times New Roman"/>
          <w:b/>
          <w:sz w:val="24"/>
          <w:szCs w:val="24"/>
        </w:rPr>
        <w:t xml:space="preserve"> – výsledek VZ na PD</w:t>
      </w:r>
    </w:p>
    <w:p w:rsidR="00F6281B" w:rsidRPr="00766176" w:rsidRDefault="00F6281B" w:rsidP="00021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6176">
        <w:rPr>
          <w:rFonts w:ascii="Times New Roman" w:hAnsi="Times New Roman"/>
          <w:sz w:val="24"/>
          <w:szCs w:val="24"/>
        </w:rPr>
        <w:t xml:space="preserve">RS </w:t>
      </w:r>
      <w:r w:rsidR="00962882">
        <w:rPr>
          <w:rFonts w:ascii="Times New Roman" w:hAnsi="Times New Roman"/>
          <w:sz w:val="24"/>
          <w:szCs w:val="24"/>
        </w:rPr>
        <w:t>schvaluje</w:t>
      </w:r>
      <w:r w:rsidRPr="00766176">
        <w:rPr>
          <w:rFonts w:ascii="Times New Roman" w:hAnsi="Times New Roman"/>
          <w:sz w:val="24"/>
          <w:szCs w:val="24"/>
        </w:rPr>
        <w:t xml:space="preserve"> výsledek veřejné zakázky na zpracování projektové dokumentace „Optimalizace vodárenské soustavy města Jilemnice“ a pověřuje 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176">
        <w:rPr>
          <w:rFonts w:ascii="Times New Roman" w:hAnsi="Times New Roman"/>
          <w:sz w:val="24"/>
          <w:szCs w:val="24"/>
        </w:rPr>
        <w:t>Hejduka k podpisu smlouvy o dílo s vítězným uchazečem spol. VIS spol. s r.o. Hradec Králové.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124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Default="00F6281B" w:rsidP="009F48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9F48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9F48BE">
      <w:pPr>
        <w:spacing w:after="0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 xml:space="preserve">3.7. Ohrazenice – výstavba kanalizace – výsledek VZ </w:t>
      </w:r>
    </w:p>
    <w:p w:rsidR="00F6281B" w:rsidRPr="00044189" w:rsidRDefault="00F6281B" w:rsidP="00021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189">
        <w:rPr>
          <w:rFonts w:ascii="Times New Roman" w:hAnsi="Times New Roman"/>
          <w:sz w:val="24"/>
          <w:szCs w:val="24"/>
        </w:rPr>
        <w:t xml:space="preserve">RS schvaluje výsledek veřejné zakázky na dodavatele stavby akce: </w:t>
      </w:r>
      <w:r w:rsidRPr="00044189">
        <w:rPr>
          <w:rFonts w:ascii="Times New Roman" w:hAnsi="Times New Roman"/>
          <w:bCs/>
          <w:sz w:val="24"/>
          <w:szCs w:val="24"/>
          <w:lang w:eastAsia="cs-CZ"/>
        </w:rPr>
        <w:t>"Ohrazenice – výstavba kanalizace" a pověřuje Ing. Hejduka podpisem smlouvy o dílo s firmou ZIKUDA vodohospodářské stavby, s.r.o., Turnov.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125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4C0A">
        <w:rPr>
          <w:rFonts w:ascii="Times New Roman" w:hAnsi="Times New Roman"/>
          <w:b/>
          <w:sz w:val="28"/>
          <w:szCs w:val="28"/>
        </w:rPr>
        <w:lastRenderedPageBreak/>
        <w:t>4. Cena vodného a stočného 2016 – úvodní informace</w:t>
      </w:r>
    </w:p>
    <w:p w:rsidR="00F6281B" w:rsidRPr="002E5DDE" w:rsidRDefault="00F6281B" w:rsidP="002E5DD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23E6">
        <w:rPr>
          <w:rFonts w:ascii="Times New Roman" w:hAnsi="Times New Roman"/>
          <w:sz w:val="24"/>
          <w:szCs w:val="24"/>
        </w:rPr>
        <w:t>RS projednala východis</w:t>
      </w:r>
      <w:r>
        <w:rPr>
          <w:rFonts w:ascii="Times New Roman" w:hAnsi="Times New Roman"/>
          <w:sz w:val="24"/>
          <w:szCs w:val="24"/>
        </w:rPr>
        <w:t xml:space="preserve">ka ke stanovení ceny na rok </w:t>
      </w:r>
      <w:smartTag w:uri="urn:schemas-microsoft-com:office:smarttags" w:element="metricconverter">
        <w:smartTagPr>
          <w:attr w:name="ProductID" w:val="2016 a"/>
        </w:smartTagPr>
        <w:r>
          <w:rPr>
            <w:rFonts w:ascii="Times New Roman" w:hAnsi="Times New Roman"/>
            <w:sz w:val="24"/>
            <w:szCs w:val="24"/>
          </w:rPr>
          <w:t>2016</w:t>
        </w:r>
        <w:r w:rsidRPr="000F23E6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0F23E6">
        <w:rPr>
          <w:rFonts w:ascii="Times New Roman" w:hAnsi="Times New Roman"/>
          <w:sz w:val="24"/>
          <w:szCs w:val="24"/>
        </w:rPr>
        <w:t xml:space="preserve"> ukládá ing. Hejdukovi předložit na příští jednání konkrétní návrhy vzešlé z projednání zapracované do koncesního finančního modelu. 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126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Default="00F6281B" w:rsidP="000F23E6">
      <w:pPr>
        <w:jc w:val="both"/>
      </w:pPr>
    </w:p>
    <w:p w:rsidR="00F6281B" w:rsidRDefault="00F6281B" w:rsidP="001071E5">
      <w:pPr>
        <w:spacing w:after="0"/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F6281B" w:rsidRDefault="00F6281B" w:rsidP="001071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4C0A">
        <w:rPr>
          <w:rFonts w:ascii="Times New Roman" w:hAnsi="Times New Roman"/>
          <w:b/>
          <w:sz w:val="28"/>
          <w:szCs w:val="28"/>
        </w:rPr>
        <w:t>5. Vnitřní otázky VHS</w:t>
      </w:r>
    </w:p>
    <w:p w:rsidR="00F6281B" w:rsidRDefault="00F6281B" w:rsidP="001071E5">
      <w:pPr>
        <w:spacing w:after="0"/>
        <w:rPr>
          <w:rFonts w:ascii="Times New Roman" w:hAnsi="Times New Roman"/>
          <w:sz w:val="24"/>
          <w:szCs w:val="24"/>
        </w:rPr>
      </w:pPr>
    </w:p>
    <w:p w:rsidR="00F6281B" w:rsidRPr="00CC4C0A" w:rsidRDefault="00F6281B" w:rsidP="001071E5">
      <w:pPr>
        <w:spacing w:after="0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 xml:space="preserve">5.1.  Rokytnice nad Jizerou, Semily - majetkové řešení ČOV </w:t>
      </w:r>
    </w:p>
    <w:p w:rsidR="00F6281B" w:rsidRPr="008B7C77" w:rsidRDefault="00F6281B" w:rsidP="002E5D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46CF">
        <w:rPr>
          <w:rFonts w:ascii="Times New Roman" w:hAnsi="Times New Roman"/>
          <w:sz w:val="24"/>
          <w:szCs w:val="24"/>
        </w:rPr>
        <w:t>RS bere na vědomí informace o ukončení jednání o aktuálně nevýhodném převodu ČOV a zbylých majetků měst do majetku VHS a o klíčové úpravě podmínek budoucích dotačních titulů.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127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Default="00F6281B" w:rsidP="008B7C77"/>
    <w:p w:rsidR="00F6281B" w:rsidRDefault="00F6281B" w:rsidP="001071E5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F6281B" w:rsidRPr="00CC4C0A" w:rsidRDefault="00F6281B" w:rsidP="001071E5">
      <w:pPr>
        <w:spacing w:after="0"/>
        <w:rPr>
          <w:rFonts w:ascii="Times New Roman" w:hAnsi="Times New Roman"/>
          <w:b/>
          <w:sz w:val="24"/>
          <w:szCs w:val="24"/>
        </w:rPr>
      </w:pPr>
      <w:r w:rsidRPr="00CC4C0A">
        <w:rPr>
          <w:rFonts w:ascii="Times New Roman" w:hAnsi="Times New Roman"/>
          <w:b/>
          <w:sz w:val="24"/>
          <w:szCs w:val="24"/>
        </w:rPr>
        <w:t>5.2. Daňová kontrola – prominutí penále</w:t>
      </w:r>
    </w:p>
    <w:p w:rsidR="00F6281B" w:rsidRDefault="00F6281B" w:rsidP="007B08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 bere na vědomí prominutí penále dodatečného platebního výměru DPH.</w:t>
      </w:r>
    </w:p>
    <w:p w:rsidR="00F6281B" w:rsidRPr="00CC4C0A" w:rsidRDefault="00F6281B" w:rsidP="00CC4C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4C0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26</w:t>
      </w:r>
      <w:r w:rsidRPr="00CC4C0A">
        <w:rPr>
          <w:rFonts w:ascii="Times New Roman" w:hAnsi="Times New Roman"/>
          <w:sz w:val="24"/>
          <w:szCs w:val="24"/>
        </w:rPr>
        <w:t>/0/0)</w:t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</w:r>
      <w:r w:rsidRPr="00CC4C0A">
        <w:rPr>
          <w:rFonts w:ascii="Times New Roman" w:hAnsi="Times New Roman"/>
          <w:sz w:val="24"/>
          <w:szCs w:val="24"/>
        </w:rPr>
        <w:tab/>
        <w:t xml:space="preserve">                 usnesení RS č. </w:t>
      </w:r>
      <w:r>
        <w:rPr>
          <w:rFonts w:ascii="Times New Roman" w:hAnsi="Times New Roman"/>
          <w:sz w:val="24"/>
          <w:szCs w:val="24"/>
        </w:rPr>
        <w:t>128</w:t>
      </w:r>
      <w:r w:rsidRPr="00CC4C0A">
        <w:rPr>
          <w:rFonts w:ascii="Times New Roman" w:hAnsi="Times New Roman"/>
          <w:sz w:val="24"/>
          <w:szCs w:val="24"/>
        </w:rPr>
        <w:t>/2015</w:t>
      </w:r>
    </w:p>
    <w:p w:rsidR="00F6281B" w:rsidRPr="00204C33" w:rsidRDefault="00F6281B" w:rsidP="001071E5">
      <w:pPr>
        <w:spacing w:after="0"/>
        <w:rPr>
          <w:rFonts w:ascii="Times New Roman" w:hAnsi="Times New Roman"/>
          <w:sz w:val="24"/>
          <w:szCs w:val="24"/>
        </w:rPr>
      </w:pPr>
    </w:p>
    <w:p w:rsidR="00F6281B" w:rsidRPr="00204C33" w:rsidRDefault="00F6281B" w:rsidP="001071E5">
      <w:pPr>
        <w:spacing w:after="0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2882" w:rsidRDefault="00F6281B" w:rsidP="006730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4C0A">
        <w:rPr>
          <w:rFonts w:ascii="Times New Roman" w:hAnsi="Times New Roman"/>
          <w:b/>
          <w:sz w:val="28"/>
          <w:szCs w:val="28"/>
        </w:rPr>
        <w:t>Příští jednání RS se uskuteční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2882">
        <w:rPr>
          <w:rFonts w:ascii="Times New Roman" w:hAnsi="Times New Roman"/>
          <w:b/>
          <w:sz w:val="28"/>
          <w:szCs w:val="28"/>
        </w:rPr>
        <w:t xml:space="preserve">ve středu </w:t>
      </w:r>
      <w:r>
        <w:rPr>
          <w:rFonts w:ascii="Times New Roman" w:hAnsi="Times New Roman"/>
          <w:b/>
          <w:sz w:val="28"/>
          <w:szCs w:val="28"/>
        </w:rPr>
        <w:t>25. 11. 2015</w:t>
      </w:r>
      <w:r w:rsidR="00962882">
        <w:rPr>
          <w:rFonts w:ascii="Times New Roman" w:hAnsi="Times New Roman"/>
          <w:b/>
          <w:sz w:val="28"/>
          <w:szCs w:val="28"/>
        </w:rPr>
        <w:t xml:space="preserve"> od 9:30 hodin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2882" w:rsidRDefault="00962882" w:rsidP="006730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281B" w:rsidRDefault="005D25AC" w:rsidP="0067306A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Místo jednání bude upřesněno.</w:t>
      </w: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D25AC" w:rsidRDefault="005D25AC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D25AC" w:rsidRDefault="005D25AC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D25AC" w:rsidRDefault="005D25AC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D25AC" w:rsidRDefault="005D25AC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Marcela Červová</w:t>
      </w:r>
    </w:p>
    <w:p w:rsidR="00F6281B" w:rsidRDefault="00F6281B" w:rsidP="008744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81B" w:rsidRDefault="00F6281B"/>
    <w:sectPr w:rsidR="00F6281B" w:rsidSect="007A4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1B" w:rsidRDefault="00F6281B" w:rsidP="008744E3">
      <w:pPr>
        <w:spacing w:after="0" w:line="240" w:lineRule="auto"/>
      </w:pPr>
      <w:r>
        <w:separator/>
      </w:r>
    </w:p>
  </w:endnote>
  <w:endnote w:type="continuationSeparator" w:id="0">
    <w:p w:rsidR="00F6281B" w:rsidRDefault="00F6281B" w:rsidP="0087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1B" w:rsidRDefault="005D25A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2882">
      <w:rPr>
        <w:noProof/>
      </w:rPr>
      <w:t>3</w:t>
    </w:r>
    <w:r>
      <w:rPr>
        <w:noProof/>
      </w:rPr>
      <w:fldChar w:fldCharType="end"/>
    </w:r>
  </w:p>
  <w:p w:rsidR="00F6281B" w:rsidRDefault="00F62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1B" w:rsidRDefault="00F6281B" w:rsidP="008744E3">
      <w:pPr>
        <w:spacing w:after="0" w:line="240" w:lineRule="auto"/>
      </w:pPr>
      <w:r>
        <w:separator/>
      </w:r>
    </w:p>
  </w:footnote>
  <w:footnote w:type="continuationSeparator" w:id="0">
    <w:p w:rsidR="00F6281B" w:rsidRDefault="00F6281B" w:rsidP="00874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9FB"/>
    <w:multiLevelType w:val="hybridMultilevel"/>
    <w:tmpl w:val="6038A5FA"/>
    <w:lvl w:ilvl="0" w:tplc="0CA22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482610"/>
    <w:multiLevelType w:val="hybridMultilevel"/>
    <w:tmpl w:val="5EB25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CD079A"/>
    <w:multiLevelType w:val="hybridMultilevel"/>
    <w:tmpl w:val="6A5CB1DE"/>
    <w:lvl w:ilvl="0" w:tplc="3B50E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85F4654"/>
    <w:multiLevelType w:val="hybridMultilevel"/>
    <w:tmpl w:val="ACDC0AE0"/>
    <w:lvl w:ilvl="0" w:tplc="B022B0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940A8"/>
    <w:multiLevelType w:val="hybridMultilevel"/>
    <w:tmpl w:val="D8CCB2A8"/>
    <w:lvl w:ilvl="0" w:tplc="E1C0281A">
      <w:start w:val="1"/>
      <w:numFmt w:val="upp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>
    <w:nsid w:val="5A467F2F"/>
    <w:multiLevelType w:val="hybridMultilevel"/>
    <w:tmpl w:val="9F2253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4702FF"/>
    <w:multiLevelType w:val="hybridMultilevel"/>
    <w:tmpl w:val="F31AE42E"/>
    <w:lvl w:ilvl="0" w:tplc="AA76E8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20CAF"/>
    <w:multiLevelType w:val="hybridMultilevel"/>
    <w:tmpl w:val="6DCA61F6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ED"/>
    <w:rsid w:val="00021988"/>
    <w:rsid w:val="00044189"/>
    <w:rsid w:val="00057E11"/>
    <w:rsid w:val="000829C9"/>
    <w:rsid w:val="000A46B3"/>
    <w:rsid w:val="000B4D8C"/>
    <w:rsid w:val="000D3F71"/>
    <w:rsid w:val="000F23E6"/>
    <w:rsid w:val="001071E5"/>
    <w:rsid w:val="00114FB7"/>
    <w:rsid w:val="0012591E"/>
    <w:rsid w:val="00136D1F"/>
    <w:rsid w:val="00156532"/>
    <w:rsid w:val="00165DB1"/>
    <w:rsid w:val="00182564"/>
    <w:rsid w:val="00197DAA"/>
    <w:rsid w:val="001F53CA"/>
    <w:rsid w:val="00204C33"/>
    <w:rsid w:val="00225712"/>
    <w:rsid w:val="00230600"/>
    <w:rsid w:val="002430CB"/>
    <w:rsid w:val="002517FC"/>
    <w:rsid w:val="00253088"/>
    <w:rsid w:val="002566DB"/>
    <w:rsid w:val="002726D8"/>
    <w:rsid w:val="00275F31"/>
    <w:rsid w:val="002D289C"/>
    <w:rsid w:val="002D7D80"/>
    <w:rsid w:val="002E030F"/>
    <w:rsid w:val="002E5DDE"/>
    <w:rsid w:val="00305DC3"/>
    <w:rsid w:val="003200B8"/>
    <w:rsid w:val="0033505F"/>
    <w:rsid w:val="00351E9E"/>
    <w:rsid w:val="0035331A"/>
    <w:rsid w:val="003819F7"/>
    <w:rsid w:val="003A5DE1"/>
    <w:rsid w:val="003E63B9"/>
    <w:rsid w:val="003F44D7"/>
    <w:rsid w:val="004024C6"/>
    <w:rsid w:val="00407DA1"/>
    <w:rsid w:val="0041315A"/>
    <w:rsid w:val="00414CED"/>
    <w:rsid w:val="00414D05"/>
    <w:rsid w:val="00427037"/>
    <w:rsid w:val="00440BBC"/>
    <w:rsid w:val="004414E4"/>
    <w:rsid w:val="004779FC"/>
    <w:rsid w:val="004C0DE0"/>
    <w:rsid w:val="004C263F"/>
    <w:rsid w:val="004E24E4"/>
    <w:rsid w:val="00503178"/>
    <w:rsid w:val="00513EC9"/>
    <w:rsid w:val="00524689"/>
    <w:rsid w:val="00525035"/>
    <w:rsid w:val="0052574A"/>
    <w:rsid w:val="00597FD4"/>
    <w:rsid w:val="005B2629"/>
    <w:rsid w:val="005C3FC1"/>
    <w:rsid w:val="005D25AC"/>
    <w:rsid w:val="005E24F2"/>
    <w:rsid w:val="005E5953"/>
    <w:rsid w:val="00600798"/>
    <w:rsid w:val="00602A03"/>
    <w:rsid w:val="00607985"/>
    <w:rsid w:val="006410AD"/>
    <w:rsid w:val="00646E03"/>
    <w:rsid w:val="00647C3D"/>
    <w:rsid w:val="00651CE4"/>
    <w:rsid w:val="0067306A"/>
    <w:rsid w:val="006778ED"/>
    <w:rsid w:val="00692C58"/>
    <w:rsid w:val="00695AD7"/>
    <w:rsid w:val="006A1DF6"/>
    <w:rsid w:val="006C0CA1"/>
    <w:rsid w:val="006C47EF"/>
    <w:rsid w:val="007356FF"/>
    <w:rsid w:val="00737154"/>
    <w:rsid w:val="00755E0B"/>
    <w:rsid w:val="00760AB5"/>
    <w:rsid w:val="00766176"/>
    <w:rsid w:val="00786BA7"/>
    <w:rsid w:val="007A4E92"/>
    <w:rsid w:val="007B0886"/>
    <w:rsid w:val="007C6DBF"/>
    <w:rsid w:val="00805D57"/>
    <w:rsid w:val="00806114"/>
    <w:rsid w:val="00821DC4"/>
    <w:rsid w:val="008222ED"/>
    <w:rsid w:val="008301B6"/>
    <w:rsid w:val="00835BF4"/>
    <w:rsid w:val="00851A00"/>
    <w:rsid w:val="0085663E"/>
    <w:rsid w:val="008724C3"/>
    <w:rsid w:val="008744E3"/>
    <w:rsid w:val="00875591"/>
    <w:rsid w:val="008848C6"/>
    <w:rsid w:val="008A05C0"/>
    <w:rsid w:val="008A2630"/>
    <w:rsid w:val="008B46CF"/>
    <w:rsid w:val="008B7C77"/>
    <w:rsid w:val="008D6E13"/>
    <w:rsid w:val="00917BD1"/>
    <w:rsid w:val="00923FF4"/>
    <w:rsid w:val="00930A48"/>
    <w:rsid w:val="00930F45"/>
    <w:rsid w:val="0093193D"/>
    <w:rsid w:val="00940592"/>
    <w:rsid w:val="00962882"/>
    <w:rsid w:val="0096530D"/>
    <w:rsid w:val="009653D4"/>
    <w:rsid w:val="00982D4A"/>
    <w:rsid w:val="009A0DDC"/>
    <w:rsid w:val="009A413B"/>
    <w:rsid w:val="009C6DBE"/>
    <w:rsid w:val="009F2A6C"/>
    <w:rsid w:val="009F48BE"/>
    <w:rsid w:val="009F4B95"/>
    <w:rsid w:val="00A02306"/>
    <w:rsid w:val="00A235DE"/>
    <w:rsid w:val="00A37D59"/>
    <w:rsid w:val="00A574A1"/>
    <w:rsid w:val="00A66A2E"/>
    <w:rsid w:val="00A76F29"/>
    <w:rsid w:val="00A82414"/>
    <w:rsid w:val="00AA431E"/>
    <w:rsid w:val="00AA7F3C"/>
    <w:rsid w:val="00AB4875"/>
    <w:rsid w:val="00AC15D9"/>
    <w:rsid w:val="00AD5241"/>
    <w:rsid w:val="00AD6EC8"/>
    <w:rsid w:val="00B157E6"/>
    <w:rsid w:val="00B60A40"/>
    <w:rsid w:val="00B66E40"/>
    <w:rsid w:val="00BC553E"/>
    <w:rsid w:val="00BE0643"/>
    <w:rsid w:val="00BE14D1"/>
    <w:rsid w:val="00BE5601"/>
    <w:rsid w:val="00BF25B3"/>
    <w:rsid w:val="00C05FD1"/>
    <w:rsid w:val="00C07169"/>
    <w:rsid w:val="00C14378"/>
    <w:rsid w:val="00C316CC"/>
    <w:rsid w:val="00C3589F"/>
    <w:rsid w:val="00C533E4"/>
    <w:rsid w:val="00C60B5A"/>
    <w:rsid w:val="00C83FC0"/>
    <w:rsid w:val="00CB0EFB"/>
    <w:rsid w:val="00CC2D74"/>
    <w:rsid w:val="00CC4C0A"/>
    <w:rsid w:val="00D07290"/>
    <w:rsid w:val="00D15F9A"/>
    <w:rsid w:val="00D168FF"/>
    <w:rsid w:val="00D17C22"/>
    <w:rsid w:val="00D30878"/>
    <w:rsid w:val="00DD5559"/>
    <w:rsid w:val="00DD76F5"/>
    <w:rsid w:val="00DE10D3"/>
    <w:rsid w:val="00DF7768"/>
    <w:rsid w:val="00E03C78"/>
    <w:rsid w:val="00E37B7E"/>
    <w:rsid w:val="00E550F9"/>
    <w:rsid w:val="00E65549"/>
    <w:rsid w:val="00E661BC"/>
    <w:rsid w:val="00E8711D"/>
    <w:rsid w:val="00E91EE1"/>
    <w:rsid w:val="00EC23D3"/>
    <w:rsid w:val="00ED7FD3"/>
    <w:rsid w:val="00EF73CB"/>
    <w:rsid w:val="00F254D0"/>
    <w:rsid w:val="00F50521"/>
    <w:rsid w:val="00F50C52"/>
    <w:rsid w:val="00F6281B"/>
    <w:rsid w:val="00F76527"/>
    <w:rsid w:val="00F91006"/>
    <w:rsid w:val="00FE0BF7"/>
    <w:rsid w:val="00FE38E0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4E3"/>
    <w:pPr>
      <w:spacing w:after="200" w:line="276" w:lineRule="auto"/>
    </w:pPr>
    <w:rPr>
      <w:rFonts w:ascii="Calibri" w:hAnsi="Calibri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8744E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744E3"/>
    <w:rPr>
      <w:rFonts w:eastAsia="Times New Roman" w:cs="Times New Roman"/>
      <w:b/>
      <w:bCs/>
      <w:i/>
      <w:iCs/>
      <w:sz w:val="26"/>
      <w:szCs w:val="26"/>
      <w:lang w:eastAsia="cs-CZ"/>
    </w:rPr>
  </w:style>
  <w:style w:type="paragraph" w:customStyle="1" w:styleId="Odstavecseseznamem1">
    <w:name w:val="Odstavec se seznamem1"/>
    <w:basedOn w:val="Normln"/>
    <w:uiPriority w:val="99"/>
    <w:rsid w:val="008744E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7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744E3"/>
    <w:rPr>
      <w:rFonts w:ascii="Calibri" w:eastAsia="Times New Roman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rsid w:val="0087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744E3"/>
    <w:rPr>
      <w:rFonts w:ascii="Calibri" w:eastAsia="Times New Roman" w:hAnsi="Calibri" w:cs="Times New Roman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99"/>
    <w:qFormat/>
    <w:rsid w:val="001071E5"/>
    <w:pPr>
      <w:ind w:left="720"/>
      <w:contextualSpacing/>
    </w:pPr>
    <w:rPr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982D4A"/>
    <w:rPr>
      <w:rFonts w:ascii="Calibri" w:eastAsia="Times New Roman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2430C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430CB"/>
    <w:rPr>
      <w:rFonts w:eastAsia="Times New Roman" w:cs="Times New Roman"/>
      <w:b/>
      <w:bCs/>
      <w:sz w:val="32"/>
      <w:lang w:eastAsia="cs-CZ"/>
    </w:rPr>
  </w:style>
  <w:style w:type="table" w:styleId="Mkatabulky">
    <w:name w:val="Table Grid"/>
    <w:basedOn w:val="Normlntabulka"/>
    <w:uiPriority w:val="99"/>
    <w:rsid w:val="000F23E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647C3D"/>
    <w:pPr>
      <w:widowControl w:val="0"/>
      <w:autoSpaceDE w:val="0"/>
      <w:autoSpaceDN w:val="0"/>
      <w:adjustRightInd w:val="0"/>
      <w:spacing w:after="0" w:line="200" w:lineRule="atLeast"/>
    </w:pPr>
    <w:rPr>
      <w:rFonts w:ascii="Courier" w:eastAsia="Times New Roman" w:hAnsi="Courier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47C3D"/>
    <w:rPr>
      <w:rFonts w:ascii="Courier" w:hAnsi="Courier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C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6D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4E3"/>
    <w:pPr>
      <w:spacing w:after="200" w:line="276" w:lineRule="auto"/>
    </w:pPr>
    <w:rPr>
      <w:rFonts w:ascii="Calibri" w:hAnsi="Calibri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8744E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744E3"/>
    <w:rPr>
      <w:rFonts w:eastAsia="Times New Roman" w:cs="Times New Roman"/>
      <w:b/>
      <w:bCs/>
      <w:i/>
      <w:iCs/>
      <w:sz w:val="26"/>
      <w:szCs w:val="26"/>
      <w:lang w:eastAsia="cs-CZ"/>
    </w:rPr>
  </w:style>
  <w:style w:type="paragraph" w:customStyle="1" w:styleId="Odstavecseseznamem1">
    <w:name w:val="Odstavec se seznamem1"/>
    <w:basedOn w:val="Normln"/>
    <w:uiPriority w:val="99"/>
    <w:rsid w:val="008744E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7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744E3"/>
    <w:rPr>
      <w:rFonts w:ascii="Calibri" w:eastAsia="Times New Roman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rsid w:val="0087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744E3"/>
    <w:rPr>
      <w:rFonts w:ascii="Calibri" w:eastAsia="Times New Roman" w:hAnsi="Calibri" w:cs="Times New Roman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99"/>
    <w:qFormat/>
    <w:rsid w:val="001071E5"/>
    <w:pPr>
      <w:ind w:left="720"/>
      <w:contextualSpacing/>
    </w:pPr>
    <w:rPr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982D4A"/>
    <w:rPr>
      <w:rFonts w:ascii="Calibri" w:eastAsia="Times New Roman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2430C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430CB"/>
    <w:rPr>
      <w:rFonts w:eastAsia="Times New Roman" w:cs="Times New Roman"/>
      <w:b/>
      <w:bCs/>
      <w:sz w:val="32"/>
      <w:lang w:eastAsia="cs-CZ"/>
    </w:rPr>
  </w:style>
  <w:style w:type="table" w:styleId="Mkatabulky">
    <w:name w:val="Table Grid"/>
    <w:basedOn w:val="Normlntabulka"/>
    <w:uiPriority w:val="99"/>
    <w:rsid w:val="000F23E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647C3D"/>
    <w:pPr>
      <w:widowControl w:val="0"/>
      <w:autoSpaceDE w:val="0"/>
      <w:autoSpaceDN w:val="0"/>
      <w:adjustRightInd w:val="0"/>
      <w:spacing w:after="0" w:line="200" w:lineRule="atLeast"/>
    </w:pPr>
    <w:rPr>
      <w:rFonts w:ascii="Courier" w:eastAsia="Times New Roman" w:hAnsi="Courier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47C3D"/>
    <w:rPr>
      <w:rFonts w:ascii="Courier" w:hAnsi="Courier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C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6D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ČERVOVÁ</dc:creator>
  <cp:lastModifiedBy>MARCELA ČERVOVÁ</cp:lastModifiedBy>
  <cp:revision>4</cp:revision>
  <cp:lastPrinted>2015-10-14T15:27:00Z</cp:lastPrinted>
  <dcterms:created xsi:type="dcterms:W3CDTF">2015-10-14T15:27:00Z</dcterms:created>
  <dcterms:modified xsi:type="dcterms:W3CDTF">2015-10-15T12:20:00Z</dcterms:modified>
</cp:coreProperties>
</file>