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02" w:rsidRPr="00D8245A" w:rsidRDefault="00AF503E" w:rsidP="00376C02">
      <w:pPr>
        <w:pStyle w:val="Nadpis5"/>
        <w:spacing w:before="0"/>
        <w:ind w:left="708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Zápis usnesení z </w:t>
      </w:r>
      <w:r w:rsidR="00376C02" w:rsidRPr="00D8245A">
        <w:rPr>
          <w:i w:val="0"/>
          <w:sz w:val="28"/>
          <w:szCs w:val="28"/>
        </w:rPr>
        <w:t>Rady sdružení VHS Turnov</w:t>
      </w:r>
    </w:p>
    <w:p w:rsidR="00376C02" w:rsidRDefault="00376C02" w:rsidP="00AF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5A">
        <w:rPr>
          <w:rFonts w:ascii="Times New Roman" w:hAnsi="Times New Roman" w:cs="Times New Roman"/>
          <w:b/>
          <w:bCs/>
          <w:sz w:val="28"/>
          <w:szCs w:val="28"/>
        </w:rPr>
        <w:t xml:space="preserve">konané </w:t>
      </w:r>
      <w:r w:rsidR="00D8245A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="005D65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45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824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D65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45A">
        <w:rPr>
          <w:rFonts w:ascii="Times New Roman" w:hAnsi="Times New Roman" w:cs="Times New Roman"/>
          <w:b/>
          <w:bCs/>
          <w:sz w:val="28"/>
          <w:szCs w:val="28"/>
        </w:rPr>
        <w:t xml:space="preserve">2016 </w:t>
      </w:r>
    </w:p>
    <w:p w:rsidR="003D04C0" w:rsidRDefault="003D04C0" w:rsidP="00F02C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dle prezenční listiny</w:t>
      </w:r>
    </w:p>
    <w:p w:rsidR="003D04C0" w:rsidRDefault="003D04C0" w:rsidP="00B141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8B1" w:rsidRPr="00AF503E" w:rsidRDefault="009328B1" w:rsidP="00AF503E">
      <w:pPr>
        <w:pStyle w:val="Odstavecseseznamem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03E">
        <w:rPr>
          <w:rFonts w:ascii="Times New Roman" w:hAnsi="Times New Roman" w:cs="Times New Roman"/>
          <w:b/>
          <w:sz w:val="28"/>
          <w:szCs w:val="28"/>
        </w:rPr>
        <w:t>Provozní otázky</w:t>
      </w:r>
    </w:p>
    <w:p w:rsidR="00400BD4" w:rsidRPr="00AF503E" w:rsidRDefault="00400BD4" w:rsidP="00400B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 xml:space="preserve">1.1. Zpráva o provozování majetku za II. čtvrtletí 2016 </w:t>
      </w:r>
    </w:p>
    <w:p w:rsidR="009328B1" w:rsidRPr="00AF503E" w:rsidRDefault="00400BD4" w:rsidP="00D16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>RS projednala druhou čtvrtletní zprávu o provozu vodohospodářského majetku v roce 201</w:t>
      </w:r>
      <w:r w:rsidR="00DB5AE2" w:rsidRPr="00AF503E">
        <w:rPr>
          <w:rFonts w:ascii="Times New Roman" w:hAnsi="Times New Roman" w:cs="Times New Roman"/>
          <w:sz w:val="24"/>
          <w:szCs w:val="24"/>
        </w:rPr>
        <w:t xml:space="preserve">6 a to včetně úpravy plánu oprav dle aktuálních provozních potřeb a návrhů plánů obnovy </w:t>
      </w:r>
      <w:r w:rsidR="00D16499" w:rsidRPr="00AF503E">
        <w:rPr>
          <w:rFonts w:ascii="Times New Roman" w:hAnsi="Times New Roman" w:cs="Times New Roman"/>
          <w:sz w:val="24"/>
          <w:szCs w:val="24"/>
        </w:rPr>
        <w:t xml:space="preserve">vodohospodářského majetku </w:t>
      </w:r>
      <w:r w:rsidR="00DB5AE2" w:rsidRPr="00AF503E">
        <w:rPr>
          <w:rFonts w:ascii="Times New Roman" w:hAnsi="Times New Roman" w:cs="Times New Roman"/>
          <w:sz w:val="24"/>
          <w:szCs w:val="24"/>
        </w:rPr>
        <w:t>ze strany provozovatele pro příští roky.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9328B1" w:rsidRPr="00AF503E" w:rsidRDefault="009328B1" w:rsidP="009328B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8B1" w:rsidRPr="00AF503E" w:rsidRDefault="009328B1" w:rsidP="00DB5AE2">
      <w:pPr>
        <w:pStyle w:val="Odstavecseseznamem"/>
        <w:numPr>
          <w:ilvl w:val="1"/>
          <w:numId w:val="2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Výměna prvků ASŘ na vodárenských objektech – výsledek VZ</w:t>
      </w:r>
    </w:p>
    <w:p w:rsidR="00B402CF" w:rsidRPr="00AF503E" w:rsidRDefault="00B402CF" w:rsidP="00FE4E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„Výměna prvků ASŘ na vodárenských objektech“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 KOREŇ ELEKTRO, spol. s r.o.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B402CF" w:rsidRPr="00AF503E" w:rsidRDefault="00B402CF" w:rsidP="00BB3938">
      <w:pPr>
        <w:pStyle w:val="Odstavecseseznamem"/>
        <w:ind w:left="420"/>
        <w:jc w:val="both"/>
        <w:rPr>
          <w:color w:val="FF0000"/>
          <w:sz w:val="24"/>
          <w:szCs w:val="24"/>
          <w:u w:val="single"/>
        </w:rPr>
      </w:pPr>
    </w:p>
    <w:p w:rsidR="009328B1" w:rsidRDefault="009328B1" w:rsidP="00E1181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B1" w:rsidRPr="00AF503E" w:rsidRDefault="009328B1" w:rsidP="00AF503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03E">
        <w:rPr>
          <w:rFonts w:ascii="Times New Roman" w:hAnsi="Times New Roman" w:cs="Times New Roman"/>
          <w:b/>
          <w:sz w:val="28"/>
          <w:szCs w:val="28"/>
        </w:rPr>
        <w:t>Investice a obnova</w:t>
      </w:r>
    </w:p>
    <w:p w:rsidR="00FF4C4F" w:rsidRPr="00AF503E" w:rsidRDefault="00FF4C4F" w:rsidP="00FF4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2.1. Benecko – přeložka vodovodu Štěpanická Lhota – výsledek VZ</w:t>
      </w:r>
    </w:p>
    <w:p w:rsidR="00771DED" w:rsidRPr="00AF503E" w:rsidRDefault="00771DED" w:rsidP="00771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„Benecko – přeložka vodovodu Štěpanická Lhota“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 JANOUŠEK IS, spol. s r.o.</w:t>
      </w:r>
      <w:r w:rsidR="008E5A61">
        <w:rPr>
          <w:rFonts w:ascii="Times New Roman" w:hAnsi="Times New Roman" w:cs="Times New Roman"/>
          <w:bCs/>
          <w:sz w:val="24"/>
          <w:szCs w:val="24"/>
        </w:rPr>
        <w:t xml:space="preserve"> Liberec.</w:t>
      </w:r>
    </w:p>
    <w:p w:rsidR="00771DED" w:rsidRPr="00AF503E" w:rsidRDefault="00703DA5" w:rsidP="00771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Současně </w:t>
      </w:r>
      <w:r w:rsidR="00771DED" w:rsidRPr="00AF503E">
        <w:rPr>
          <w:rFonts w:ascii="Times New Roman" w:hAnsi="Times New Roman" w:cs="Times New Roman"/>
          <w:sz w:val="24"/>
          <w:szCs w:val="24"/>
        </w:rPr>
        <w:t xml:space="preserve"> RS bere na vědomí výsledek poptávkového řízení na zajištění TDI při akci „Benecko – přeložka vodovodu Štěpanická Lhota“ </w:t>
      </w:r>
      <w:r w:rsidR="00771DED"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panem</w:t>
      </w:r>
      <w:r w:rsidR="008E5A61">
        <w:rPr>
          <w:rFonts w:ascii="Times New Roman" w:hAnsi="Times New Roman" w:cs="Times New Roman"/>
          <w:sz w:val="24"/>
          <w:szCs w:val="24"/>
        </w:rPr>
        <w:t xml:space="preserve"> Jaroslavem </w:t>
      </w:r>
      <w:proofErr w:type="spellStart"/>
      <w:r w:rsidR="008E5A61">
        <w:rPr>
          <w:rFonts w:ascii="Times New Roman" w:hAnsi="Times New Roman" w:cs="Times New Roman"/>
          <w:sz w:val="24"/>
          <w:szCs w:val="24"/>
        </w:rPr>
        <w:t>Kosáčkem</w:t>
      </w:r>
      <w:proofErr w:type="spellEnd"/>
      <w:r w:rsidR="00771DED" w:rsidRPr="00AF503E">
        <w:rPr>
          <w:rFonts w:ascii="Times New Roman" w:hAnsi="Times New Roman" w:cs="Times New Roman"/>
          <w:sz w:val="24"/>
          <w:szCs w:val="24"/>
        </w:rPr>
        <w:t>.</w:t>
      </w:r>
      <w:r w:rsidR="00771DED" w:rsidRPr="00AF503E">
        <w:rPr>
          <w:rFonts w:ascii="Times New Roman" w:hAnsi="Times New Roman" w:cs="Times New Roman"/>
          <w:sz w:val="24"/>
          <w:szCs w:val="24"/>
        </w:rPr>
        <w:tab/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703DA5" w:rsidRDefault="00703DA5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03E" w:rsidRPr="00AF503E" w:rsidRDefault="00AF503E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C4F" w:rsidRPr="00AF503E" w:rsidRDefault="00FF4C4F" w:rsidP="00703D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2.2. Malá Skála – řešení balastních vod</w:t>
      </w:r>
      <w:r w:rsidR="009F7F73" w:rsidRPr="00AF503E">
        <w:rPr>
          <w:rFonts w:ascii="Times New Roman" w:hAnsi="Times New Roman" w:cs="Times New Roman"/>
          <w:b/>
          <w:sz w:val="24"/>
          <w:szCs w:val="24"/>
        </w:rPr>
        <w:t>, I.</w:t>
      </w:r>
      <w:r w:rsidR="002D28F5" w:rsidRPr="00AF5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73" w:rsidRPr="00AF503E">
        <w:rPr>
          <w:rFonts w:ascii="Times New Roman" w:hAnsi="Times New Roman" w:cs="Times New Roman"/>
          <w:b/>
          <w:sz w:val="24"/>
          <w:szCs w:val="24"/>
        </w:rPr>
        <w:t>etapa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– výsledek  VZ</w:t>
      </w:r>
    </w:p>
    <w:p w:rsidR="009F7F73" w:rsidRPr="00AF503E" w:rsidRDefault="009F7F73" w:rsidP="009F7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souhlasí s výsledkem veřejné zakázky malého rozsahu na dodavatele stavby </w:t>
      </w:r>
      <w:r w:rsidRPr="00AF503E">
        <w:rPr>
          <w:rFonts w:ascii="Times New Roman" w:eastAsia="Times New Roman" w:hAnsi="Times New Roman" w:cs="Times New Roman"/>
          <w:bCs/>
          <w:sz w:val="24"/>
          <w:szCs w:val="24"/>
        </w:rPr>
        <w:t xml:space="preserve">„Malá Skála – odkanalizování lokality U nádraží, I. etapa“ </w:t>
      </w:r>
      <w:r w:rsidRPr="00AF503E">
        <w:rPr>
          <w:rFonts w:ascii="Times New Roman" w:hAnsi="Times New Roman" w:cs="Times New Roman"/>
          <w:sz w:val="24"/>
          <w:szCs w:val="24"/>
        </w:rPr>
        <w:t xml:space="preserve">a </w:t>
      </w:r>
      <w:r w:rsidRPr="00AF503E">
        <w:rPr>
          <w:rFonts w:ascii="Times New Roman" w:hAnsi="Times New Roman" w:cs="Times New Roman"/>
          <w:bCs/>
          <w:sz w:val="24"/>
          <w:szCs w:val="24"/>
        </w:rPr>
        <w:t>pověřuje ing. Hejduka podpisem smlouvy o dílo s firmou ŠEBESTA – VHS, v.o.s. Jablonec nad Nisou</w:t>
      </w:r>
      <w:r w:rsidR="00034C57" w:rsidRPr="00AF503E">
        <w:rPr>
          <w:rFonts w:ascii="Times New Roman" w:hAnsi="Times New Roman" w:cs="Times New Roman"/>
          <w:bCs/>
          <w:sz w:val="24"/>
          <w:szCs w:val="24"/>
        </w:rPr>
        <w:t>.</w:t>
      </w:r>
      <w:r w:rsidRPr="00AF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C57" w:rsidRPr="00AF503E">
        <w:rPr>
          <w:rFonts w:ascii="Times New Roman" w:hAnsi="Times New Roman" w:cs="Times New Roman"/>
          <w:bCs/>
          <w:sz w:val="24"/>
          <w:szCs w:val="24"/>
        </w:rPr>
        <w:t xml:space="preserve">Současně </w:t>
      </w:r>
      <w:r w:rsidRPr="00AF503E">
        <w:rPr>
          <w:rFonts w:ascii="Times New Roman" w:hAnsi="Times New Roman" w:cs="Times New Roman"/>
          <w:bCs/>
          <w:sz w:val="24"/>
          <w:szCs w:val="24"/>
        </w:rPr>
        <w:t xml:space="preserve">souhlasí s výsledkem veřejné zakázky na zajištění TDI stavby a pověřuje ing. Hejduka podpisem příkazní </w:t>
      </w:r>
      <w:r w:rsidR="008E5A61">
        <w:rPr>
          <w:rFonts w:ascii="Times New Roman" w:hAnsi="Times New Roman" w:cs="Times New Roman"/>
          <w:bCs/>
          <w:sz w:val="24"/>
          <w:szCs w:val="24"/>
        </w:rPr>
        <w:t>smlouvy s panem Jiřím Vocáskem</w:t>
      </w:r>
      <w:r w:rsidRPr="00AF5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FF4C4F" w:rsidRPr="00AF503E" w:rsidRDefault="00FF4C4F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A64" w:rsidRPr="00AF503E" w:rsidRDefault="00084A64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C4F" w:rsidRPr="00AF503E" w:rsidRDefault="00FF4C4F" w:rsidP="00FF4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 xml:space="preserve">2.3. Vyskeř – rekonstrukce vodovodu </w:t>
      </w:r>
      <w:proofErr w:type="spellStart"/>
      <w:r w:rsidRPr="00AF503E">
        <w:rPr>
          <w:rFonts w:ascii="Times New Roman" w:hAnsi="Times New Roman" w:cs="Times New Roman"/>
          <w:b/>
          <w:sz w:val="24"/>
          <w:szCs w:val="24"/>
        </w:rPr>
        <w:t>Mladostov</w:t>
      </w:r>
      <w:proofErr w:type="spellEnd"/>
      <w:r w:rsidRPr="00AF503E">
        <w:rPr>
          <w:rFonts w:ascii="Times New Roman" w:hAnsi="Times New Roman" w:cs="Times New Roman"/>
          <w:b/>
          <w:sz w:val="24"/>
          <w:szCs w:val="24"/>
        </w:rPr>
        <w:t xml:space="preserve"> – výsledek VZ</w:t>
      </w:r>
    </w:p>
    <w:p w:rsidR="002E1A36" w:rsidRPr="00AF503E" w:rsidRDefault="002E1A36" w:rsidP="002E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„Vyskeř – rekonstrukce vodovodu </w:t>
      </w:r>
      <w:proofErr w:type="spellStart"/>
      <w:r w:rsidRPr="00AF503E">
        <w:rPr>
          <w:rFonts w:ascii="Times New Roman" w:hAnsi="Times New Roman" w:cs="Times New Roman"/>
          <w:sz w:val="24"/>
          <w:szCs w:val="24"/>
        </w:rPr>
        <w:t>Mladostov</w:t>
      </w:r>
      <w:proofErr w:type="spellEnd"/>
      <w:r w:rsidRPr="00AF503E">
        <w:rPr>
          <w:rFonts w:ascii="Times New Roman" w:hAnsi="Times New Roman" w:cs="Times New Roman"/>
          <w:sz w:val="24"/>
          <w:szCs w:val="24"/>
        </w:rPr>
        <w:t xml:space="preserve">“ a pověřuje Ing. Hejduka podpisem smlouvy o dílo s firmou VÝSTAVBA SÍTÍ KOLÍN, </w:t>
      </w:r>
      <w:proofErr w:type="gramStart"/>
      <w:r w:rsidRPr="00AF503E">
        <w:rPr>
          <w:rFonts w:ascii="Times New Roman" w:hAnsi="Times New Roman" w:cs="Times New Roman"/>
          <w:sz w:val="24"/>
          <w:szCs w:val="24"/>
        </w:rPr>
        <w:t>a.s..</w:t>
      </w:r>
      <w:proofErr w:type="gramEnd"/>
    </w:p>
    <w:p w:rsidR="002E1A36" w:rsidRPr="00AF503E" w:rsidRDefault="002E1A36" w:rsidP="002E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lastRenderedPageBreak/>
        <w:t xml:space="preserve">RS schvaluje výsledek veřejné zakázky na zajištění TDI při akci „Vyskeř – rekonstrukce vodovodu </w:t>
      </w:r>
      <w:proofErr w:type="spellStart"/>
      <w:r w:rsidRPr="00AF503E">
        <w:rPr>
          <w:rFonts w:ascii="Times New Roman" w:hAnsi="Times New Roman" w:cs="Times New Roman"/>
          <w:sz w:val="24"/>
          <w:szCs w:val="24"/>
        </w:rPr>
        <w:t>Mladostov</w:t>
      </w:r>
      <w:proofErr w:type="spellEnd"/>
      <w:r w:rsidRPr="00AF503E">
        <w:rPr>
          <w:rFonts w:ascii="Times New Roman" w:hAnsi="Times New Roman" w:cs="Times New Roman"/>
          <w:sz w:val="24"/>
          <w:szCs w:val="24"/>
        </w:rPr>
        <w:t>“ a pověřuje Ing. Hejduka podpisem smlouvy o dílo s panem Jiřím Vocáskem.</w:t>
      </w:r>
      <w:r w:rsidRPr="00AF503E">
        <w:rPr>
          <w:rFonts w:ascii="Times New Roman" w:hAnsi="Times New Roman" w:cs="Times New Roman"/>
          <w:sz w:val="24"/>
          <w:szCs w:val="24"/>
        </w:rPr>
        <w:tab/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2E1A36" w:rsidRPr="00AF503E" w:rsidRDefault="002E1A36" w:rsidP="002E1A36">
      <w:pPr>
        <w:spacing w:after="0"/>
        <w:jc w:val="both"/>
        <w:rPr>
          <w:b/>
          <w:bCs/>
          <w:color w:val="FF0000"/>
          <w:sz w:val="24"/>
          <w:szCs w:val="24"/>
        </w:rPr>
      </w:pPr>
    </w:p>
    <w:p w:rsidR="005D6515" w:rsidRPr="00AF503E" w:rsidRDefault="005D6515" w:rsidP="002E1A36">
      <w:pPr>
        <w:spacing w:after="0"/>
        <w:jc w:val="both"/>
        <w:rPr>
          <w:b/>
          <w:bCs/>
          <w:color w:val="FF0000"/>
          <w:sz w:val="24"/>
          <w:szCs w:val="24"/>
        </w:rPr>
      </w:pPr>
    </w:p>
    <w:p w:rsidR="00CB10E1" w:rsidRPr="00AF503E" w:rsidRDefault="00CB10E1" w:rsidP="00AF5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2.4</w:t>
      </w:r>
      <w:r w:rsidR="00FF4C4F" w:rsidRPr="00AF503E">
        <w:rPr>
          <w:rFonts w:ascii="Times New Roman" w:hAnsi="Times New Roman" w:cs="Times New Roman"/>
          <w:b/>
          <w:sz w:val="24"/>
          <w:szCs w:val="24"/>
        </w:rPr>
        <w:t>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CA2" w:rsidRPr="00AF503E">
        <w:rPr>
          <w:rFonts w:ascii="Times New Roman" w:hAnsi="Times New Roman" w:cs="Times New Roman"/>
          <w:b/>
          <w:sz w:val="24"/>
          <w:szCs w:val="24"/>
        </w:rPr>
        <w:t>C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huchelna – výstavba vodojemu Komárov“ - výsledek VZ  </w:t>
      </w:r>
    </w:p>
    <w:p w:rsidR="00CB10E1" w:rsidRPr="00AF503E" w:rsidRDefault="00CB10E1" w:rsidP="00AF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„Chuchelna – výstavba vodojemu Komárov“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 Šebesta VHS, v.o.s., Jablonec nad Nisou</w:t>
      </w:r>
      <w:r w:rsidRPr="00AF503E">
        <w:rPr>
          <w:rFonts w:ascii="Times New Roman" w:hAnsi="Times New Roman" w:cs="Times New Roman"/>
          <w:sz w:val="24"/>
          <w:szCs w:val="24"/>
        </w:rPr>
        <w:t>.</w:t>
      </w:r>
    </w:p>
    <w:p w:rsidR="00CB10E1" w:rsidRPr="00AF503E" w:rsidRDefault="00CB10E1" w:rsidP="00CB1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Dále </w:t>
      </w:r>
      <w:r w:rsidR="00216266">
        <w:rPr>
          <w:rFonts w:ascii="Times New Roman" w:hAnsi="Times New Roman" w:cs="Times New Roman"/>
          <w:sz w:val="24"/>
          <w:szCs w:val="24"/>
        </w:rPr>
        <w:t xml:space="preserve">RS </w:t>
      </w:r>
      <w:r w:rsidRPr="00AF503E">
        <w:rPr>
          <w:rFonts w:ascii="Times New Roman" w:hAnsi="Times New Roman" w:cs="Times New Roman"/>
          <w:sz w:val="24"/>
          <w:szCs w:val="24"/>
        </w:rPr>
        <w:t xml:space="preserve">schvaluje výsledek veřejné zakázky na dodavatele služby TDI pro akci „Chuchelna – výstavba vodojemu Komárov“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panem</w:t>
      </w:r>
      <w:r w:rsidR="008E5A61">
        <w:rPr>
          <w:rFonts w:ascii="Times New Roman" w:hAnsi="Times New Roman" w:cs="Times New Roman"/>
          <w:sz w:val="24"/>
          <w:szCs w:val="24"/>
        </w:rPr>
        <w:t xml:space="preserve"> Jaroslavem </w:t>
      </w:r>
      <w:proofErr w:type="spellStart"/>
      <w:r w:rsidR="008E5A61">
        <w:rPr>
          <w:rFonts w:ascii="Times New Roman" w:hAnsi="Times New Roman" w:cs="Times New Roman"/>
          <w:sz w:val="24"/>
          <w:szCs w:val="24"/>
        </w:rPr>
        <w:t>Kosáčkem</w:t>
      </w:r>
      <w:proofErr w:type="spellEnd"/>
      <w:r w:rsidRPr="00AF503E">
        <w:rPr>
          <w:rFonts w:ascii="Times New Roman" w:hAnsi="Times New Roman" w:cs="Times New Roman"/>
          <w:sz w:val="24"/>
          <w:szCs w:val="24"/>
        </w:rPr>
        <w:t>.</w:t>
      </w:r>
      <w:r w:rsidRPr="00AF503E">
        <w:rPr>
          <w:rFonts w:ascii="Times New Roman" w:hAnsi="Times New Roman" w:cs="Times New Roman"/>
          <w:sz w:val="24"/>
          <w:szCs w:val="24"/>
        </w:rPr>
        <w:tab/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CB10E1" w:rsidRPr="00AF503E" w:rsidRDefault="00CB10E1" w:rsidP="00CB10E1">
      <w:pPr>
        <w:spacing w:after="0"/>
        <w:jc w:val="both"/>
        <w:rPr>
          <w:b/>
          <w:sz w:val="24"/>
          <w:szCs w:val="24"/>
        </w:rPr>
      </w:pPr>
    </w:p>
    <w:p w:rsidR="00806CA2" w:rsidRPr="00AF503E" w:rsidRDefault="00806CA2" w:rsidP="00CB10E1">
      <w:pPr>
        <w:spacing w:after="0"/>
        <w:jc w:val="both"/>
        <w:rPr>
          <w:b/>
          <w:sz w:val="24"/>
          <w:szCs w:val="24"/>
        </w:rPr>
      </w:pPr>
    </w:p>
    <w:p w:rsidR="00CB10E1" w:rsidRPr="00AF503E" w:rsidRDefault="00CB10E1" w:rsidP="00AF5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2.5</w:t>
      </w:r>
      <w:r w:rsidR="00FF4C4F" w:rsidRPr="00AF503E">
        <w:rPr>
          <w:rFonts w:ascii="Times New Roman" w:hAnsi="Times New Roman" w:cs="Times New Roman"/>
          <w:b/>
          <w:sz w:val="24"/>
          <w:szCs w:val="24"/>
        </w:rPr>
        <w:t>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„Rakousy – výstavba vodovodů a oprava přivaděče“ – výsledek VZ</w:t>
      </w:r>
    </w:p>
    <w:p w:rsidR="00CB10E1" w:rsidRPr="00AF503E" w:rsidRDefault="00CB10E1" w:rsidP="00AF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„Rakousy – rekonstrukce vodovodního přivaděče Kalich-Borek a výstavba řadů k vodojemu Zbirohy“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 Šebesta VHS, v.o.s., Jablonec nad Nisou</w:t>
      </w:r>
      <w:r w:rsidRPr="00AF503E">
        <w:rPr>
          <w:rFonts w:ascii="Times New Roman" w:hAnsi="Times New Roman" w:cs="Times New Roman"/>
          <w:sz w:val="24"/>
          <w:szCs w:val="24"/>
        </w:rPr>
        <w:t>.</w:t>
      </w:r>
    </w:p>
    <w:p w:rsidR="00CB10E1" w:rsidRPr="00AF503E" w:rsidRDefault="00CB10E1" w:rsidP="00CB1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Dále schvaluje výsledek veřejné zakázky na dodavatele služby TDI pro akci „Rakousy – rekonstrukce vodovodního přivaděče Kalich-Borek a výstavba řadů k vodojemu Zbirohy“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panem</w:t>
      </w:r>
      <w:r w:rsidR="008E5A61">
        <w:rPr>
          <w:rFonts w:ascii="Times New Roman" w:hAnsi="Times New Roman" w:cs="Times New Roman"/>
          <w:sz w:val="24"/>
          <w:szCs w:val="24"/>
        </w:rPr>
        <w:t xml:space="preserve"> Jiřím Vocáskem</w:t>
      </w:r>
      <w:r w:rsidRPr="00AF503E">
        <w:rPr>
          <w:rFonts w:ascii="Times New Roman" w:hAnsi="Times New Roman" w:cs="Times New Roman"/>
          <w:sz w:val="24"/>
          <w:szCs w:val="24"/>
        </w:rPr>
        <w:t>.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16266"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9328B1" w:rsidRPr="00AF503E" w:rsidRDefault="009328B1" w:rsidP="00E118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7F73" w:rsidRPr="00AF503E" w:rsidRDefault="009F7F73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F73" w:rsidRPr="00AF503E" w:rsidRDefault="009F7F73" w:rsidP="009F7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</w:t>
      </w:r>
      <w:r w:rsidR="002F58AB" w:rsidRPr="00AF503E">
        <w:rPr>
          <w:rFonts w:ascii="Times New Roman" w:hAnsi="Times New Roman" w:cs="Times New Roman"/>
          <w:b/>
          <w:sz w:val="24"/>
          <w:szCs w:val="24"/>
        </w:rPr>
        <w:t>6</w:t>
      </w:r>
      <w:r w:rsidRPr="00AF503E">
        <w:rPr>
          <w:rFonts w:ascii="Times New Roman" w:hAnsi="Times New Roman" w:cs="Times New Roman"/>
          <w:b/>
          <w:sz w:val="24"/>
          <w:szCs w:val="24"/>
        </w:rPr>
        <w:t>. Turnov – oprava kanalizace Sobotecká ulice – informace o ukončení akce</w:t>
      </w:r>
    </w:p>
    <w:p w:rsidR="009F7F73" w:rsidRPr="00AF503E" w:rsidRDefault="009F7F73" w:rsidP="009F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bere na vědomí informace o ukončení akce opravy kanalizace Sobotecká ulice v Turnově. 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9F7F73" w:rsidRPr="00AF503E" w:rsidRDefault="009F7F73" w:rsidP="009F7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8F9" w:rsidRPr="00AF503E" w:rsidRDefault="009018F9" w:rsidP="00FF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F73" w:rsidRPr="00AF503E" w:rsidRDefault="009F7F73" w:rsidP="009F7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</w:t>
      </w:r>
      <w:r w:rsidR="00CF39E6" w:rsidRPr="00AF503E">
        <w:rPr>
          <w:rFonts w:ascii="Times New Roman" w:hAnsi="Times New Roman" w:cs="Times New Roman"/>
          <w:b/>
          <w:sz w:val="24"/>
          <w:szCs w:val="24"/>
        </w:rPr>
        <w:t>7</w:t>
      </w:r>
      <w:r w:rsidR="002A6ED3">
        <w:rPr>
          <w:rFonts w:ascii="Times New Roman" w:hAnsi="Times New Roman" w:cs="Times New Roman"/>
          <w:b/>
          <w:sz w:val="24"/>
          <w:szCs w:val="24"/>
        </w:rPr>
        <w:t>. Turnov – výměna vod.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503E">
        <w:rPr>
          <w:rFonts w:ascii="Times New Roman" w:hAnsi="Times New Roman" w:cs="Times New Roman"/>
          <w:b/>
          <w:sz w:val="24"/>
          <w:szCs w:val="24"/>
        </w:rPr>
        <w:t>řadu</w:t>
      </w:r>
      <w:proofErr w:type="gramEnd"/>
      <w:r w:rsidRPr="00AF503E">
        <w:rPr>
          <w:rFonts w:ascii="Times New Roman" w:hAnsi="Times New Roman" w:cs="Times New Roman"/>
          <w:b/>
          <w:sz w:val="24"/>
          <w:szCs w:val="24"/>
        </w:rPr>
        <w:t xml:space="preserve"> Dolánky - </w:t>
      </w:r>
      <w:proofErr w:type="spellStart"/>
      <w:r w:rsidRPr="00AF503E">
        <w:rPr>
          <w:rFonts w:ascii="Times New Roman" w:hAnsi="Times New Roman" w:cs="Times New Roman"/>
          <w:b/>
          <w:sz w:val="24"/>
          <w:szCs w:val="24"/>
        </w:rPr>
        <w:t>Vazovec</w:t>
      </w:r>
      <w:proofErr w:type="spellEnd"/>
      <w:r w:rsidRPr="00AF503E">
        <w:rPr>
          <w:rFonts w:ascii="Times New Roman" w:hAnsi="Times New Roman" w:cs="Times New Roman"/>
          <w:b/>
          <w:sz w:val="24"/>
          <w:szCs w:val="24"/>
        </w:rPr>
        <w:t xml:space="preserve"> – informace o ukončení akce </w:t>
      </w:r>
    </w:p>
    <w:p w:rsidR="009F7F73" w:rsidRPr="00AF503E" w:rsidRDefault="009F7F73" w:rsidP="009F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bere na vědomí informace o ukončení akce výměny vodovodního řadu Dolánky – </w:t>
      </w:r>
      <w:proofErr w:type="spellStart"/>
      <w:r w:rsidRPr="00AF503E">
        <w:rPr>
          <w:rFonts w:ascii="Times New Roman" w:hAnsi="Times New Roman" w:cs="Times New Roman"/>
          <w:sz w:val="24"/>
          <w:szCs w:val="24"/>
        </w:rPr>
        <w:t>Vazovec</w:t>
      </w:r>
      <w:proofErr w:type="spellEnd"/>
      <w:r w:rsidRPr="00AF503E">
        <w:rPr>
          <w:rFonts w:ascii="Times New Roman" w:hAnsi="Times New Roman" w:cs="Times New Roman"/>
          <w:sz w:val="24"/>
          <w:szCs w:val="24"/>
        </w:rPr>
        <w:t xml:space="preserve"> v Turnově. 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22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9F7F73" w:rsidRPr="00AF503E" w:rsidRDefault="009F7F73" w:rsidP="009F7F73">
      <w:pPr>
        <w:spacing w:after="0"/>
        <w:rPr>
          <w:sz w:val="24"/>
          <w:szCs w:val="24"/>
        </w:rPr>
      </w:pPr>
    </w:p>
    <w:p w:rsidR="00A511C0" w:rsidRPr="00AF503E" w:rsidRDefault="00A511C0" w:rsidP="009F7F73">
      <w:pPr>
        <w:spacing w:after="0"/>
        <w:rPr>
          <w:sz w:val="24"/>
          <w:szCs w:val="24"/>
        </w:rPr>
      </w:pPr>
    </w:p>
    <w:p w:rsidR="009F7F73" w:rsidRPr="00AF503E" w:rsidRDefault="009F7F73" w:rsidP="009F7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</w:t>
      </w:r>
      <w:r w:rsidR="004B2D9C" w:rsidRPr="00AF503E">
        <w:rPr>
          <w:rFonts w:ascii="Times New Roman" w:hAnsi="Times New Roman" w:cs="Times New Roman"/>
          <w:b/>
          <w:sz w:val="24"/>
          <w:szCs w:val="24"/>
        </w:rPr>
        <w:t>8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. Turnov – oprava vodovodního řadu </w:t>
      </w:r>
      <w:proofErr w:type="spellStart"/>
      <w:r w:rsidRPr="00AF503E">
        <w:rPr>
          <w:rFonts w:ascii="Times New Roman" w:hAnsi="Times New Roman" w:cs="Times New Roman"/>
          <w:b/>
          <w:sz w:val="24"/>
          <w:szCs w:val="24"/>
        </w:rPr>
        <w:t>Mašov</w:t>
      </w:r>
      <w:proofErr w:type="spellEnd"/>
      <w:r w:rsidRPr="00AF503E">
        <w:rPr>
          <w:rFonts w:ascii="Times New Roman" w:hAnsi="Times New Roman" w:cs="Times New Roman"/>
          <w:b/>
          <w:sz w:val="24"/>
          <w:szCs w:val="24"/>
        </w:rPr>
        <w:t xml:space="preserve"> – informace o ukončení akce </w:t>
      </w:r>
    </w:p>
    <w:p w:rsidR="009F7F73" w:rsidRPr="00AF503E" w:rsidRDefault="009F7F73" w:rsidP="009F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bere na vědomí informace o ukončení akce opravy vodovodního řadu </w:t>
      </w:r>
      <w:proofErr w:type="spellStart"/>
      <w:r w:rsidRPr="00AF503E">
        <w:rPr>
          <w:rFonts w:ascii="Times New Roman" w:hAnsi="Times New Roman" w:cs="Times New Roman"/>
          <w:sz w:val="24"/>
          <w:szCs w:val="24"/>
        </w:rPr>
        <w:t>Mašov</w:t>
      </w:r>
      <w:proofErr w:type="spellEnd"/>
      <w:r w:rsidRPr="00AF503E">
        <w:rPr>
          <w:rFonts w:ascii="Times New Roman" w:hAnsi="Times New Roman" w:cs="Times New Roman"/>
          <w:sz w:val="24"/>
          <w:szCs w:val="24"/>
        </w:rPr>
        <w:t xml:space="preserve"> v Turnově. 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F503E" w:rsidRDefault="00AF503E" w:rsidP="009F7F73">
      <w:pPr>
        <w:spacing w:after="0"/>
        <w:rPr>
          <w:sz w:val="24"/>
          <w:szCs w:val="24"/>
        </w:rPr>
      </w:pPr>
    </w:p>
    <w:p w:rsidR="00FF4C4F" w:rsidRPr="00AF503E" w:rsidRDefault="00FF4C4F" w:rsidP="00FF4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2.11. Rokytnice nad J</w:t>
      </w:r>
      <w:r w:rsidR="002A6ED3">
        <w:rPr>
          <w:rFonts w:ascii="Times New Roman" w:hAnsi="Times New Roman" w:cs="Times New Roman"/>
          <w:b/>
          <w:sz w:val="24"/>
          <w:szCs w:val="24"/>
        </w:rPr>
        <w:t>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– výměna vodovodu</w:t>
      </w:r>
      <w:r w:rsidR="000F1A0D" w:rsidRPr="00AF503E">
        <w:rPr>
          <w:rFonts w:ascii="Times New Roman" w:hAnsi="Times New Roman" w:cs="Times New Roman"/>
          <w:b/>
          <w:sz w:val="24"/>
          <w:szCs w:val="24"/>
        </w:rPr>
        <w:t xml:space="preserve"> – Horní Kout</w:t>
      </w:r>
      <w:r w:rsidRPr="00AF503E">
        <w:rPr>
          <w:rFonts w:ascii="Times New Roman" w:hAnsi="Times New Roman" w:cs="Times New Roman"/>
          <w:b/>
          <w:sz w:val="24"/>
          <w:szCs w:val="24"/>
        </w:rPr>
        <w:t>, informace o ukončení akce</w:t>
      </w:r>
    </w:p>
    <w:p w:rsidR="00DF114B" w:rsidRPr="00AF503E" w:rsidRDefault="00DF114B" w:rsidP="00DF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bere na vědomí informace o ukončení akce </w:t>
      </w:r>
      <w:r w:rsidR="002A6ED3">
        <w:rPr>
          <w:rFonts w:ascii="Times New Roman" w:hAnsi="Times New Roman" w:cs="Times New Roman"/>
          <w:sz w:val="24"/>
          <w:szCs w:val="24"/>
        </w:rPr>
        <w:t>výměny vodovodu</w:t>
      </w:r>
      <w:r w:rsidRPr="00AF503E">
        <w:rPr>
          <w:rFonts w:ascii="Times New Roman" w:hAnsi="Times New Roman" w:cs="Times New Roman"/>
          <w:sz w:val="24"/>
          <w:szCs w:val="24"/>
        </w:rPr>
        <w:t xml:space="preserve"> v</w:t>
      </w:r>
      <w:r w:rsidR="008E5A61">
        <w:rPr>
          <w:rFonts w:ascii="Times New Roman" w:hAnsi="Times New Roman" w:cs="Times New Roman"/>
          <w:sz w:val="24"/>
          <w:szCs w:val="24"/>
        </w:rPr>
        <w:t xml:space="preserve"> lokalitě Horní Kout v </w:t>
      </w:r>
      <w:r w:rsidRPr="00AF503E">
        <w:rPr>
          <w:rFonts w:ascii="Times New Roman" w:hAnsi="Times New Roman" w:cs="Times New Roman"/>
          <w:sz w:val="24"/>
          <w:szCs w:val="24"/>
        </w:rPr>
        <w:t xml:space="preserve">Rokytnici nad Jizerou. 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A6ED3">
        <w:rPr>
          <w:rFonts w:ascii="Times New Roman" w:hAnsi="Times New Roman" w:cs="Times New Roman"/>
          <w:sz w:val="24"/>
          <w:szCs w:val="24"/>
        </w:rPr>
        <w:t>8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FF4C4F" w:rsidRPr="00AF503E" w:rsidRDefault="00FF4C4F" w:rsidP="00FF4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2.12. Jilemnice – rekonstrukce sítí v ulici Čsl. </w:t>
      </w:r>
      <w:proofErr w:type="gramStart"/>
      <w:r w:rsidRPr="00AF503E">
        <w:rPr>
          <w:rFonts w:ascii="Times New Roman" w:hAnsi="Times New Roman" w:cs="Times New Roman"/>
          <w:b/>
          <w:sz w:val="24"/>
          <w:szCs w:val="24"/>
        </w:rPr>
        <w:t>legií</w:t>
      </w:r>
      <w:proofErr w:type="gramEnd"/>
      <w:r w:rsidRPr="00AF503E">
        <w:rPr>
          <w:rFonts w:ascii="Times New Roman" w:hAnsi="Times New Roman" w:cs="Times New Roman"/>
          <w:b/>
          <w:sz w:val="24"/>
          <w:szCs w:val="24"/>
        </w:rPr>
        <w:t xml:space="preserve">, informace o ukončení akce </w:t>
      </w:r>
    </w:p>
    <w:p w:rsidR="00DF114B" w:rsidRPr="00AF503E" w:rsidRDefault="00DF114B" w:rsidP="00DF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bere na vědomí informace o ukončení akce rekonstrukce sítí v ulici Čsl. </w:t>
      </w:r>
      <w:proofErr w:type="gramStart"/>
      <w:r w:rsidRPr="00AF503E">
        <w:rPr>
          <w:rFonts w:ascii="Times New Roman" w:hAnsi="Times New Roman" w:cs="Times New Roman"/>
          <w:sz w:val="24"/>
          <w:szCs w:val="24"/>
        </w:rPr>
        <w:t>legií</w:t>
      </w:r>
      <w:proofErr w:type="gramEnd"/>
      <w:r w:rsidRPr="00AF503E">
        <w:rPr>
          <w:rFonts w:ascii="Times New Roman" w:hAnsi="Times New Roman" w:cs="Times New Roman"/>
          <w:sz w:val="24"/>
          <w:szCs w:val="24"/>
        </w:rPr>
        <w:t xml:space="preserve"> v Jilemnici. 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A6ED3">
        <w:rPr>
          <w:rFonts w:ascii="Times New Roman" w:hAnsi="Times New Roman" w:cs="Times New Roman"/>
          <w:sz w:val="24"/>
          <w:szCs w:val="24"/>
        </w:rPr>
        <w:t>9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2F1954" w:rsidRPr="00AF503E" w:rsidRDefault="002F1954" w:rsidP="00531F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F8E" w:rsidRPr="00AF503E" w:rsidRDefault="00F02C02" w:rsidP="00AF5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2.1</w:t>
      </w:r>
      <w:r w:rsidR="00BF2830" w:rsidRPr="00AF503E">
        <w:rPr>
          <w:rFonts w:ascii="Times New Roman" w:hAnsi="Times New Roman" w:cs="Times New Roman"/>
          <w:b/>
          <w:sz w:val="24"/>
          <w:szCs w:val="24"/>
        </w:rPr>
        <w:t>1</w:t>
      </w:r>
      <w:r w:rsidR="00FF4C4F" w:rsidRPr="00AF503E">
        <w:rPr>
          <w:rFonts w:ascii="Times New Roman" w:hAnsi="Times New Roman" w:cs="Times New Roman"/>
          <w:b/>
          <w:sz w:val="24"/>
          <w:szCs w:val="24"/>
        </w:rPr>
        <w:t>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Semily – </w:t>
      </w:r>
      <w:r w:rsidR="00BF2830" w:rsidRPr="00AF503E">
        <w:rPr>
          <w:rFonts w:ascii="Times New Roman" w:hAnsi="Times New Roman" w:cs="Times New Roman"/>
          <w:b/>
          <w:sz w:val="24"/>
          <w:szCs w:val="24"/>
        </w:rPr>
        <w:t xml:space="preserve">rekonstrukce </w:t>
      </w:r>
      <w:r w:rsidR="00531F8E" w:rsidRPr="00AF503E">
        <w:rPr>
          <w:rFonts w:ascii="Times New Roman" w:hAnsi="Times New Roman" w:cs="Times New Roman"/>
          <w:b/>
          <w:sz w:val="24"/>
          <w:szCs w:val="24"/>
        </w:rPr>
        <w:t xml:space="preserve">rozvaděče trafostanice UV </w:t>
      </w:r>
      <w:proofErr w:type="gramStart"/>
      <w:r w:rsidR="00531F8E" w:rsidRPr="00AF503E">
        <w:rPr>
          <w:rFonts w:ascii="Times New Roman" w:hAnsi="Times New Roman" w:cs="Times New Roman"/>
          <w:b/>
          <w:sz w:val="24"/>
          <w:szCs w:val="24"/>
        </w:rPr>
        <w:t>Příkrý“– výsledek</w:t>
      </w:r>
      <w:proofErr w:type="gramEnd"/>
      <w:r w:rsidR="00531F8E" w:rsidRPr="00AF503E">
        <w:rPr>
          <w:rFonts w:ascii="Times New Roman" w:hAnsi="Times New Roman" w:cs="Times New Roman"/>
          <w:b/>
          <w:sz w:val="24"/>
          <w:szCs w:val="24"/>
        </w:rPr>
        <w:t xml:space="preserve"> VZ</w:t>
      </w:r>
    </w:p>
    <w:p w:rsidR="00531F8E" w:rsidRDefault="00531F8E" w:rsidP="00AF50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„UV Příkrý – rekonstrukce rozvaděče trafostanice“ </w:t>
      </w:r>
      <w:r w:rsidRPr="00AF503E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gramStart"/>
      <w:r w:rsidRPr="00AF503E">
        <w:rPr>
          <w:rFonts w:ascii="Times New Roman" w:hAnsi="Times New Roman" w:cs="Times New Roman"/>
          <w:bCs/>
          <w:sz w:val="24"/>
          <w:szCs w:val="24"/>
        </w:rPr>
        <w:t>pověřuje</w:t>
      </w:r>
      <w:proofErr w:type="gramEnd"/>
      <w:r w:rsidRPr="00AF503E">
        <w:rPr>
          <w:rFonts w:ascii="Times New Roman" w:hAnsi="Times New Roman" w:cs="Times New Roman"/>
          <w:bCs/>
          <w:sz w:val="24"/>
          <w:szCs w:val="24"/>
        </w:rPr>
        <w:t xml:space="preserve"> Ing. Hejduka podpisem smlouvy o dílo s firmou ZÁVODNÝ </w:t>
      </w:r>
      <w:proofErr w:type="gramStart"/>
      <w:r w:rsidRPr="00AF503E">
        <w:rPr>
          <w:rFonts w:ascii="Times New Roman" w:hAnsi="Times New Roman" w:cs="Times New Roman"/>
          <w:bCs/>
          <w:sz w:val="24"/>
          <w:szCs w:val="24"/>
        </w:rPr>
        <w:t>ELEKTRO</w:t>
      </w:r>
      <w:proofErr w:type="gramEnd"/>
      <w:r w:rsidRPr="00AF503E">
        <w:rPr>
          <w:rFonts w:ascii="Times New Roman" w:hAnsi="Times New Roman" w:cs="Times New Roman"/>
          <w:bCs/>
          <w:sz w:val="24"/>
          <w:szCs w:val="24"/>
        </w:rPr>
        <w:t xml:space="preserve"> s.r.o., Kozlovice.</w:t>
      </w:r>
    </w:p>
    <w:p w:rsidR="00AF503E" w:rsidRPr="00AF503E" w:rsidRDefault="00AF503E" w:rsidP="00AF5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706C26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 w:rsidR="002A6ED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531F8E" w:rsidRPr="00AF503E" w:rsidRDefault="00531F8E" w:rsidP="0053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A52" w:rsidRPr="00AF503E" w:rsidRDefault="005C1A52" w:rsidP="0053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F8E" w:rsidRPr="00AF503E" w:rsidRDefault="00531F8E" w:rsidP="002A6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2.1</w:t>
      </w:r>
      <w:r w:rsidR="005C1A52" w:rsidRPr="00AF503E">
        <w:rPr>
          <w:rFonts w:ascii="Times New Roman" w:hAnsi="Times New Roman" w:cs="Times New Roman"/>
          <w:b/>
          <w:sz w:val="24"/>
          <w:szCs w:val="24"/>
        </w:rPr>
        <w:t>2</w:t>
      </w:r>
      <w:r w:rsidR="00853AD5" w:rsidRPr="00AF503E">
        <w:rPr>
          <w:rFonts w:ascii="Times New Roman" w:hAnsi="Times New Roman" w:cs="Times New Roman"/>
          <w:b/>
          <w:sz w:val="24"/>
          <w:szCs w:val="24"/>
        </w:rPr>
        <w:t>.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 „Semily – odvlhčení armaturního prostoru UV Příkrý“ – výsledek VZ </w:t>
      </w:r>
    </w:p>
    <w:p w:rsidR="002F1954" w:rsidRPr="00AF503E" w:rsidRDefault="00531F8E" w:rsidP="002A6E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„UV Příkrý – </w:t>
      </w:r>
      <w:r w:rsidR="00F701D3">
        <w:rPr>
          <w:rFonts w:ascii="Times New Roman" w:hAnsi="Times New Roman" w:cs="Times New Roman"/>
          <w:sz w:val="24"/>
          <w:szCs w:val="24"/>
        </w:rPr>
        <w:t>odvlhčení armaturního prostoru</w:t>
      </w:r>
      <w:r w:rsidRPr="00AF503E">
        <w:rPr>
          <w:rFonts w:ascii="Times New Roman" w:hAnsi="Times New Roman" w:cs="Times New Roman"/>
          <w:sz w:val="24"/>
          <w:szCs w:val="24"/>
        </w:rPr>
        <w:t xml:space="preserve">“ </w:t>
      </w:r>
      <w:r w:rsidRPr="00AF503E">
        <w:rPr>
          <w:rFonts w:ascii="Times New Roman" w:hAnsi="Times New Roman" w:cs="Times New Roman"/>
          <w:bCs/>
          <w:sz w:val="24"/>
          <w:szCs w:val="24"/>
        </w:rPr>
        <w:t xml:space="preserve">a pověřuje Ing. Hejduka podpisem smlouvy o dílo s firmou SEN vysoušecí technika s.r.o., </w:t>
      </w:r>
      <w:proofErr w:type="spellStart"/>
      <w:r w:rsidRPr="00AF503E">
        <w:rPr>
          <w:rFonts w:ascii="Times New Roman" w:hAnsi="Times New Roman" w:cs="Times New Roman"/>
          <w:bCs/>
          <w:sz w:val="24"/>
          <w:szCs w:val="24"/>
        </w:rPr>
        <w:t>Kardašova</w:t>
      </w:r>
      <w:proofErr w:type="spellEnd"/>
      <w:r w:rsidRPr="00AF503E">
        <w:rPr>
          <w:rFonts w:ascii="Times New Roman" w:hAnsi="Times New Roman" w:cs="Times New Roman"/>
          <w:bCs/>
          <w:sz w:val="24"/>
          <w:szCs w:val="24"/>
        </w:rPr>
        <w:t xml:space="preserve"> Řečice.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826FE6" w:rsidRPr="00AF503E" w:rsidRDefault="00826FE6" w:rsidP="006D38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1F8E" w:rsidRPr="00AF503E" w:rsidRDefault="00531F8E" w:rsidP="002A6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2.1</w:t>
      </w:r>
      <w:r w:rsidR="006D389D" w:rsidRPr="00AF503E">
        <w:rPr>
          <w:rFonts w:ascii="Times New Roman" w:hAnsi="Times New Roman" w:cs="Times New Roman"/>
          <w:b/>
          <w:sz w:val="24"/>
          <w:szCs w:val="24"/>
        </w:rPr>
        <w:t>3</w:t>
      </w:r>
      <w:r w:rsidR="00853AD5" w:rsidRPr="00AF5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503E">
        <w:rPr>
          <w:rFonts w:ascii="Times New Roman" w:hAnsi="Times New Roman" w:cs="Times New Roman"/>
          <w:b/>
          <w:sz w:val="24"/>
          <w:szCs w:val="24"/>
        </w:rPr>
        <w:t xml:space="preserve">Tatobity – prodloužení vodovodního řadu – výsledek VZ </w:t>
      </w:r>
    </w:p>
    <w:p w:rsidR="00531F8E" w:rsidRPr="00AF503E" w:rsidRDefault="00531F8E" w:rsidP="002A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výsledek veřejné zakázky na dodavatele stavby pro akci „Tatobity – prodloužení vodovodního řadu“ </w:t>
      </w:r>
      <w:r w:rsidRPr="00AF503E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 Janoušek IS, Liberec</w:t>
      </w:r>
      <w:r w:rsidRPr="00AF503E">
        <w:rPr>
          <w:rFonts w:ascii="Times New Roman" w:hAnsi="Times New Roman" w:cs="Times New Roman"/>
          <w:sz w:val="24"/>
          <w:szCs w:val="24"/>
        </w:rPr>
        <w:t>.</w:t>
      </w:r>
    </w:p>
    <w:p w:rsidR="00531F8E" w:rsidRPr="00F02C02" w:rsidRDefault="00531F8E" w:rsidP="0053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C02">
        <w:rPr>
          <w:rFonts w:ascii="Times New Roman" w:hAnsi="Times New Roman" w:cs="Times New Roman"/>
          <w:sz w:val="24"/>
          <w:szCs w:val="24"/>
        </w:rPr>
        <w:t xml:space="preserve">Dále schvaluje výsledek poptávkového řízení na dodavatele služby TDI pro akci „Tatobity – prodloužení vodovodního řadu“ </w:t>
      </w:r>
      <w:r w:rsidRPr="00F02C02">
        <w:rPr>
          <w:rFonts w:ascii="Times New Roman" w:hAnsi="Times New Roman" w:cs="Times New Roman"/>
          <w:bCs/>
          <w:sz w:val="24"/>
          <w:szCs w:val="24"/>
        </w:rPr>
        <w:t>a pověřuje Ing. Hejduka podpisem smlouvy o dílo s firmou</w:t>
      </w:r>
      <w:r w:rsidRPr="00F02C02">
        <w:rPr>
          <w:rFonts w:ascii="Times New Roman" w:hAnsi="Times New Roman" w:cs="Times New Roman"/>
          <w:sz w:val="24"/>
          <w:szCs w:val="24"/>
        </w:rPr>
        <w:t xml:space="preserve"> IBR </w:t>
      </w:r>
      <w:proofErr w:type="spellStart"/>
      <w:r w:rsidRPr="00F02C02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F02C02">
        <w:rPr>
          <w:rFonts w:ascii="Times New Roman" w:hAnsi="Times New Roman" w:cs="Times New Roman"/>
          <w:sz w:val="24"/>
          <w:szCs w:val="24"/>
        </w:rPr>
        <w:t>, Liberec.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531F8E" w:rsidRDefault="00531F8E" w:rsidP="00531F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03E71" w:rsidRDefault="00E03E71" w:rsidP="00BE2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ED3" w:rsidRDefault="002A6ED3" w:rsidP="00BE2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8B1" w:rsidRDefault="009328B1" w:rsidP="00BE2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30D" w:rsidRPr="00AF503E" w:rsidRDefault="005B730D" w:rsidP="00AF503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03E">
        <w:rPr>
          <w:rFonts w:ascii="Times New Roman" w:hAnsi="Times New Roman" w:cs="Times New Roman"/>
          <w:b/>
          <w:sz w:val="28"/>
          <w:szCs w:val="28"/>
        </w:rPr>
        <w:t>Finanční otázky</w:t>
      </w:r>
    </w:p>
    <w:p w:rsidR="005B730D" w:rsidRPr="00AF503E" w:rsidRDefault="005B730D" w:rsidP="005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3.1. Výhled a financování investičních aktivit v roce 2017</w:t>
      </w:r>
    </w:p>
    <w:p w:rsidR="00F12C15" w:rsidRPr="00AF503E" w:rsidRDefault="00F12C15" w:rsidP="002A6ED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projednala výhled aktivit VHS na rok 2017 a jejich rámcové financování. 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25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F12C15" w:rsidRPr="00AF503E" w:rsidRDefault="00F12C15" w:rsidP="00F12C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04C0" w:rsidRPr="00AF503E" w:rsidRDefault="003D04C0" w:rsidP="005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C15" w:rsidRPr="00AF503E" w:rsidRDefault="00F12C15" w:rsidP="00F12C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03E">
        <w:rPr>
          <w:rFonts w:ascii="Times New Roman" w:hAnsi="Times New Roman" w:cs="Times New Roman"/>
          <w:b/>
          <w:bCs/>
          <w:sz w:val="24"/>
          <w:szCs w:val="24"/>
        </w:rPr>
        <w:t xml:space="preserve">3.2. Úvěrové financování </w:t>
      </w:r>
    </w:p>
    <w:p w:rsidR="00F12C15" w:rsidRPr="00AF503E" w:rsidRDefault="00F12C15" w:rsidP="00F12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schvaluje přijetí nabídky České spořitelny o úpravě úvěrových podmínek z půjčky na akci Čistá Jizera dle předloženého návrhu. Současně ukládá ing. Hejdukovi předložit na příští jednání návrh možnosti zhodnocení volných peněžních zdrojů. 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22</w:t>
      </w:r>
      <w:r w:rsidRPr="00AF503E">
        <w:rPr>
          <w:rFonts w:ascii="Times New Roman" w:hAnsi="Times New Roman" w:cs="Times New Roman"/>
          <w:sz w:val="24"/>
          <w:szCs w:val="24"/>
        </w:rPr>
        <w:t>/0/</w:t>
      </w:r>
      <w:r w:rsidR="00F701D3">
        <w:rPr>
          <w:rFonts w:ascii="Times New Roman" w:hAnsi="Times New Roman" w:cs="Times New Roman"/>
          <w:sz w:val="24"/>
          <w:szCs w:val="24"/>
        </w:rPr>
        <w:t>3</w:t>
      </w:r>
      <w:r w:rsidRPr="00AF503E">
        <w:rPr>
          <w:rFonts w:ascii="Times New Roman" w:hAnsi="Times New Roman" w:cs="Times New Roman"/>
          <w:sz w:val="24"/>
          <w:szCs w:val="24"/>
        </w:rPr>
        <w:t>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5D5B45" w:rsidRPr="00AF503E" w:rsidRDefault="005D5B45" w:rsidP="005D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B45" w:rsidRPr="005B730D" w:rsidRDefault="005D5B45" w:rsidP="005D5B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730D" w:rsidRPr="002C1D2E" w:rsidRDefault="005B730D" w:rsidP="005B730D">
      <w:pPr>
        <w:rPr>
          <w:b/>
          <w:sz w:val="24"/>
          <w:szCs w:val="24"/>
        </w:rPr>
      </w:pPr>
    </w:p>
    <w:p w:rsidR="005B730D" w:rsidRPr="00AF503E" w:rsidRDefault="005B730D" w:rsidP="00AF5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03E">
        <w:rPr>
          <w:rFonts w:ascii="Times New Roman" w:hAnsi="Times New Roman" w:cs="Times New Roman"/>
          <w:b/>
          <w:sz w:val="28"/>
          <w:szCs w:val="28"/>
        </w:rPr>
        <w:lastRenderedPageBreak/>
        <w:t>4. Vnitřní otázky VHS</w:t>
      </w:r>
    </w:p>
    <w:p w:rsidR="005B730D" w:rsidRPr="00AF503E" w:rsidRDefault="005B730D" w:rsidP="005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4.1. Procesní otázky spolupráce u obnovy komunikací</w:t>
      </w:r>
    </w:p>
    <w:p w:rsidR="002E1A36" w:rsidRPr="00AF503E" w:rsidRDefault="002E1A36" w:rsidP="002E1A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RS projednala otázku potřeby kvalitní přípravy obnovy komunikací při vodohospodářských akcích a potřebě vylepšení spolupráce měst a obcí s VHS Turnov v této otázce. 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25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2E1A36" w:rsidRPr="00AF503E" w:rsidRDefault="002E1A36" w:rsidP="002E1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8B1" w:rsidRPr="00AF503E" w:rsidRDefault="009328B1" w:rsidP="005B73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30D" w:rsidRPr="00AF503E" w:rsidRDefault="005B730D" w:rsidP="005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 xml:space="preserve">4.2. Procesní otázky u spolufinancování akcí </w:t>
      </w:r>
      <w:r w:rsidR="009328B1" w:rsidRPr="00AF503E">
        <w:rPr>
          <w:rFonts w:ascii="Times New Roman" w:hAnsi="Times New Roman" w:cs="Times New Roman"/>
          <w:b/>
          <w:sz w:val="24"/>
          <w:szCs w:val="24"/>
        </w:rPr>
        <w:t>– veřejnoprávní smlouvy</w:t>
      </w:r>
    </w:p>
    <w:p w:rsidR="002E1A36" w:rsidRPr="00AF503E" w:rsidRDefault="002E1A36" w:rsidP="002E1A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>RS projednala stávající procesní otázky při uzavírání veřejnoprávních smluv.</w:t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25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C03FE2" w:rsidRPr="00AF503E" w:rsidRDefault="00C03FE2" w:rsidP="00C03FE2">
      <w:pPr>
        <w:pStyle w:val="Odstavecseseznamem"/>
        <w:ind w:left="420"/>
        <w:jc w:val="both"/>
        <w:rPr>
          <w:b/>
          <w:color w:val="FF0000"/>
          <w:sz w:val="24"/>
          <w:szCs w:val="24"/>
        </w:rPr>
      </w:pPr>
    </w:p>
    <w:p w:rsidR="002E1A36" w:rsidRPr="00AF503E" w:rsidRDefault="002E1A36" w:rsidP="00C03FE2">
      <w:pPr>
        <w:pStyle w:val="Odstavecseseznamem"/>
        <w:ind w:left="420"/>
        <w:jc w:val="both"/>
        <w:rPr>
          <w:b/>
          <w:color w:val="FF0000"/>
          <w:sz w:val="24"/>
          <w:szCs w:val="24"/>
        </w:rPr>
      </w:pPr>
    </w:p>
    <w:p w:rsidR="00C03FE2" w:rsidRPr="00AF503E" w:rsidRDefault="00B6272D" w:rsidP="00C03FE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03E">
        <w:rPr>
          <w:rFonts w:ascii="Times New Roman" w:hAnsi="Times New Roman" w:cs="Times New Roman"/>
          <w:b/>
          <w:sz w:val="24"/>
          <w:szCs w:val="24"/>
        </w:rPr>
        <w:t>4</w:t>
      </w:r>
      <w:r w:rsidR="00C03FE2" w:rsidRPr="00AF503E">
        <w:rPr>
          <w:rFonts w:ascii="Times New Roman" w:hAnsi="Times New Roman" w:cs="Times New Roman"/>
          <w:b/>
          <w:sz w:val="24"/>
          <w:szCs w:val="24"/>
        </w:rPr>
        <w:t>.3. Projednávání otázky napojování objektů na kanalizace z pozice státní správy</w:t>
      </w:r>
    </w:p>
    <w:p w:rsidR="002E1A36" w:rsidRPr="00AF503E" w:rsidRDefault="002E1A36" w:rsidP="002E1A36">
      <w:pPr>
        <w:tabs>
          <w:tab w:val="left" w:pos="9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>RS projednala informaci o potřebě naplnit dohodnutý postup v otázce jedná</w:t>
      </w:r>
      <w:r w:rsidR="00F701D3">
        <w:rPr>
          <w:rFonts w:ascii="Times New Roman" w:hAnsi="Times New Roman" w:cs="Times New Roman"/>
          <w:sz w:val="24"/>
          <w:szCs w:val="24"/>
        </w:rPr>
        <w:t>ní s vlastníky nemovitostí, kteří</w:t>
      </w:r>
      <w:r w:rsidRPr="00AF503E">
        <w:rPr>
          <w:rFonts w:ascii="Times New Roman" w:hAnsi="Times New Roman" w:cs="Times New Roman"/>
          <w:sz w:val="24"/>
          <w:szCs w:val="24"/>
        </w:rPr>
        <w:t xml:space="preserve"> nemají vyřešeno nakládání s odpadními vodami v souladu s platnou legislativou, v nejbližších měsících tohoto roku.  </w:t>
      </w:r>
      <w:r w:rsidRPr="00AF503E">
        <w:rPr>
          <w:rFonts w:ascii="Times New Roman" w:hAnsi="Times New Roman" w:cs="Times New Roman"/>
          <w:sz w:val="24"/>
          <w:szCs w:val="24"/>
        </w:rPr>
        <w:tab/>
      </w:r>
    </w:p>
    <w:p w:rsidR="002A6ED3" w:rsidRPr="00AF503E" w:rsidRDefault="002A6ED3" w:rsidP="002A6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701D3">
        <w:rPr>
          <w:rFonts w:ascii="Times New Roman" w:hAnsi="Times New Roman" w:cs="Times New Roman"/>
          <w:sz w:val="24"/>
          <w:szCs w:val="24"/>
        </w:rPr>
        <w:t>25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2E1A36" w:rsidRPr="00AF503E" w:rsidRDefault="002E1A36" w:rsidP="002E1A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FE2" w:rsidRPr="00AF503E" w:rsidRDefault="00C03FE2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8F5" w:rsidRDefault="002D28F5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A61" w:rsidRDefault="002A6ED3" w:rsidP="002A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Příští jednání RS se uskuteční</w:t>
      </w:r>
      <w:r w:rsidR="00D12A44">
        <w:rPr>
          <w:rFonts w:ascii="Times New Roman" w:hAnsi="Times New Roman" w:cs="Times New Roman"/>
          <w:b/>
          <w:sz w:val="28"/>
          <w:szCs w:val="28"/>
        </w:rPr>
        <w:t xml:space="preserve"> ve středu 12. 10. 2016</w:t>
      </w:r>
      <w:r w:rsidR="008E5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A61" w:rsidRDefault="008E5A61" w:rsidP="002A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8F5" w:rsidRPr="002A6ED3" w:rsidRDefault="008E5A61" w:rsidP="002A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zahájení mezi 9 – 10 hodinou</w:t>
      </w:r>
      <w:r w:rsidR="00D12A44">
        <w:rPr>
          <w:rFonts w:ascii="Times New Roman" w:hAnsi="Times New Roman" w:cs="Times New Roman"/>
          <w:b/>
          <w:sz w:val="28"/>
          <w:szCs w:val="28"/>
        </w:rPr>
        <w:t>. Místo jednání bude upřesněno.</w:t>
      </w:r>
    </w:p>
    <w:p w:rsidR="002A6ED3" w:rsidRDefault="002A6ED3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ED3" w:rsidRDefault="002A6ED3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ED3" w:rsidRDefault="002A6ED3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A44" w:rsidRDefault="00D12A44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A61" w:rsidRDefault="008E5A61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2A44" w:rsidRDefault="00D12A44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A44" w:rsidRDefault="00D12A44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BD4" w:rsidRPr="002142AA" w:rsidRDefault="000C4BD4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FE2" w:rsidRPr="002142AA" w:rsidRDefault="00C03FE2" w:rsidP="00C0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FE2" w:rsidRDefault="00C03FE2" w:rsidP="00BE2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8F5" w:rsidRPr="00D8245A" w:rsidRDefault="002D28F5" w:rsidP="00BE2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Marcela Červová</w:t>
      </w:r>
    </w:p>
    <w:sectPr w:rsidR="002D28F5" w:rsidRPr="00D8245A" w:rsidSect="00B338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15" w:rsidRDefault="00F12C15" w:rsidP="009328B1">
      <w:pPr>
        <w:spacing w:after="0" w:line="240" w:lineRule="auto"/>
      </w:pPr>
      <w:r>
        <w:separator/>
      </w:r>
    </w:p>
  </w:endnote>
  <w:endnote w:type="continuationSeparator" w:id="0">
    <w:p w:rsidR="00F12C15" w:rsidRDefault="00F12C15" w:rsidP="0093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802809"/>
      <w:docPartObj>
        <w:docPartGallery w:val="Page Numbers (Bottom of Page)"/>
        <w:docPartUnique/>
      </w:docPartObj>
    </w:sdtPr>
    <w:sdtEndPr/>
    <w:sdtContent>
      <w:p w:rsidR="00F12C15" w:rsidRDefault="00F12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2C15" w:rsidRDefault="00F12C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15" w:rsidRDefault="00F12C15" w:rsidP="009328B1">
      <w:pPr>
        <w:spacing w:after="0" w:line="240" w:lineRule="auto"/>
      </w:pPr>
      <w:r>
        <w:separator/>
      </w:r>
    </w:p>
  </w:footnote>
  <w:footnote w:type="continuationSeparator" w:id="0">
    <w:p w:rsidR="00F12C15" w:rsidRDefault="00F12C15" w:rsidP="0093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5F4"/>
    <w:multiLevelType w:val="hybridMultilevel"/>
    <w:tmpl w:val="0BBA615C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5CAD"/>
    <w:multiLevelType w:val="multilevel"/>
    <w:tmpl w:val="4CE68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4D7465"/>
    <w:multiLevelType w:val="hybridMultilevel"/>
    <w:tmpl w:val="526446DA"/>
    <w:lvl w:ilvl="0" w:tplc="9C90C1C4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313D6D"/>
    <w:multiLevelType w:val="hybridMultilevel"/>
    <w:tmpl w:val="786E7A1E"/>
    <w:lvl w:ilvl="0" w:tplc="73C8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7700C"/>
    <w:multiLevelType w:val="hybridMultilevel"/>
    <w:tmpl w:val="9634D1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252D3"/>
    <w:multiLevelType w:val="hybridMultilevel"/>
    <w:tmpl w:val="7B6C6A42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A55B5"/>
    <w:multiLevelType w:val="hybridMultilevel"/>
    <w:tmpl w:val="E1A4E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C6BEB"/>
    <w:multiLevelType w:val="hybridMultilevel"/>
    <w:tmpl w:val="B7642BE2"/>
    <w:lvl w:ilvl="0" w:tplc="E6C83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D4206876">
      <w:numFmt w:val="bullet"/>
      <w:lvlText w:val="-"/>
      <w:lvlJc w:val="left"/>
      <w:pPr>
        <w:ind w:left="240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DFB018D"/>
    <w:multiLevelType w:val="hybridMultilevel"/>
    <w:tmpl w:val="613A7312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E18F1"/>
    <w:multiLevelType w:val="hybridMultilevel"/>
    <w:tmpl w:val="F2E83EE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6F73BB5"/>
    <w:multiLevelType w:val="hybridMultilevel"/>
    <w:tmpl w:val="9A50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E7BF9"/>
    <w:multiLevelType w:val="hybridMultilevel"/>
    <w:tmpl w:val="474A5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A35BA"/>
    <w:multiLevelType w:val="hybridMultilevel"/>
    <w:tmpl w:val="CA745C8A"/>
    <w:lvl w:ilvl="0" w:tplc="39CE2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65B18"/>
    <w:multiLevelType w:val="multilevel"/>
    <w:tmpl w:val="F196B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EC36037"/>
    <w:multiLevelType w:val="hybridMultilevel"/>
    <w:tmpl w:val="DFBA63C6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D1D50"/>
    <w:multiLevelType w:val="hybridMultilevel"/>
    <w:tmpl w:val="9C423BEE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A2BD0"/>
    <w:multiLevelType w:val="hybridMultilevel"/>
    <w:tmpl w:val="2DCC61C0"/>
    <w:lvl w:ilvl="0" w:tplc="4A9A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E71B7"/>
    <w:multiLevelType w:val="hybridMultilevel"/>
    <w:tmpl w:val="09A43E36"/>
    <w:lvl w:ilvl="0" w:tplc="2BDAB6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A3D3F"/>
    <w:multiLevelType w:val="hybridMultilevel"/>
    <w:tmpl w:val="A9DA7BEC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46205"/>
    <w:multiLevelType w:val="multilevel"/>
    <w:tmpl w:val="5B94A9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5FD7A83"/>
    <w:multiLevelType w:val="hybridMultilevel"/>
    <w:tmpl w:val="B9824FB2"/>
    <w:lvl w:ilvl="0" w:tplc="2E9A4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C87D69"/>
    <w:multiLevelType w:val="hybridMultilevel"/>
    <w:tmpl w:val="C65E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824A7"/>
    <w:multiLevelType w:val="hybridMultilevel"/>
    <w:tmpl w:val="9A064E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A50BF3"/>
    <w:multiLevelType w:val="hybridMultilevel"/>
    <w:tmpl w:val="D466C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36DD1"/>
    <w:multiLevelType w:val="hybridMultilevel"/>
    <w:tmpl w:val="1CB82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67E92"/>
    <w:multiLevelType w:val="hybridMultilevel"/>
    <w:tmpl w:val="E048D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31423"/>
    <w:multiLevelType w:val="hybridMultilevel"/>
    <w:tmpl w:val="D892EDB2"/>
    <w:lvl w:ilvl="0" w:tplc="39CE2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9447A"/>
    <w:multiLevelType w:val="hybridMultilevel"/>
    <w:tmpl w:val="71BE1B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6"/>
  </w:num>
  <w:num w:numId="9">
    <w:abstractNumId w:val="23"/>
  </w:num>
  <w:num w:numId="10">
    <w:abstractNumId w:val="12"/>
  </w:num>
  <w:num w:numId="11">
    <w:abstractNumId w:val="25"/>
  </w:num>
  <w:num w:numId="12">
    <w:abstractNumId w:val="4"/>
  </w:num>
  <w:num w:numId="13">
    <w:abstractNumId w:val="10"/>
  </w:num>
  <w:num w:numId="14">
    <w:abstractNumId w:val="16"/>
  </w:num>
  <w:num w:numId="15">
    <w:abstractNumId w:val="20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14"/>
  </w:num>
  <w:num w:numId="21">
    <w:abstractNumId w:val="18"/>
  </w:num>
  <w:num w:numId="22">
    <w:abstractNumId w:val="15"/>
  </w:num>
  <w:num w:numId="23">
    <w:abstractNumId w:val="9"/>
  </w:num>
  <w:num w:numId="24">
    <w:abstractNumId w:val="13"/>
  </w:num>
  <w:num w:numId="25">
    <w:abstractNumId w:val="6"/>
  </w:num>
  <w:num w:numId="26">
    <w:abstractNumId w:val="2"/>
  </w:num>
  <w:num w:numId="27">
    <w:abstractNumId w:val="8"/>
  </w:num>
  <w:num w:numId="28">
    <w:abstractNumId w:val="27"/>
  </w:num>
  <w:num w:numId="29">
    <w:abstractNumId w:val="22"/>
  </w:num>
  <w:num w:numId="3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91"/>
    <w:rsid w:val="000257F8"/>
    <w:rsid w:val="00034C57"/>
    <w:rsid w:val="00040D75"/>
    <w:rsid w:val="00053470"/>
    <w:rsid w:val="00083F21"/>
    <w:rsid w:val="00084A64"/>
    <w:rsid w:val="000860ED"/>
    <w:rsid w:val="00097487"/>
    <w:rsid w:val="000B1489"/>
    <w:rsid w:val="000C4BD4"/>
    <w:rsid w:val="000F1A0D"/>
    <w:rsid w:val="001507E2"/>
    <w:rsid w:val="00182CE1"/>
    <w:rsid w:val="0018733B"/>
    <w:rsid w:val="00190D82"/>
    <w:rsid w:val="001B1AB9"/>
    <w:rsid w:val="001C6A6A"/>
    <w:rsid w:val="001D4084"/>
    <w:rsid w:val="001F21E5"/>
    <w:rsid w:val="001F424B"/>
    <w:rsid w:val="002071F1"/>
    <w:rsid w:val="002142AA"/>
    <w:rsid w:val="00216266"/>
    <w:rsid w:val="0022398A"/>
    <w:rsid w:val="002352B5"/>
    <w:rsid w:val="00281B76"/>
    <w:rsid w:val="002A4074"/>
    <w:rsid w:val="002A6ED3"/>
    <w:rsid w:val="002C001E"/>
    <w:rsid w:val="002D28F5"/>
    <w:rsid w:val="002E1A36"/>
    <w:rsid w:val="002F1954"/>
    <w:rsid w:val="002F1CA7"/>
    <w:rsid w:val="002F58AB"/>
    <w:rsid w:val="003064A5"/>
    <w:rsid w:val="00307D5F"/>
    <w:rsid w:val="0033710B"/>
    <w:rsid w:val="00350E4D"/>
    <w:rsid w:val="0035194E"/>
    <w:rsid w:val="003674AA"/>
    <w:rsid w:val="00374C97"/>
    <w:rsid w:val="00376C02"/>
    <w:rsid w:val="003857E8"/>
    <w:rsid w:val="0039763E"/>
    <w:rsid w:val="003A4659"/>
    <w:rsid w:val="003C6082"/>
    <w:rsid w:val="003D04C0"/>
    <w:rsid w:val="003D444D"/>
    <w:rsid w:val="00400BD4"/>
    <w:rsid w:val="0040525C"/>
    <w:rsid w:val="0041057F"/>
    <w:rsid w:val="00412358"/>
    <w:rsid w:val="0041328E"/>
    <w:rsid w:val="00414D12"/>
    <w:rsid w:val="00426EB5"/>
    <w:rsid w:val="0043478F"/>
    <w:rsid w:val="004448FA"/>
    <w:rsid w:val="004B2D9C"/>
    <w:rsid w:val="005030E3"/>
    <w:rsid w:val="005137FE"/>
    <w:rsid w:val="005267F2"/>
    <w:rsid w:val="00527E4E"/>
    <w:rsid w:val="00531F8E"/>
    <w:rsid w:val="005A4CAD"/>
    <w:rsid w:val="005B730D"/>
    <w:rsid w:val="005C1A52"/>
    <w:rsid w:val="005C3AE2"/>
    <w:rsid w:val="005D5B45"/>
    <w:rsid w:val="005D6515"/>
    <w:rsid w:val="005E0DA0"/>
    <w:rsid w:val="005E672B"/>
    <w:rsid w:val="005F1268"/>
    <w:rsid w:val="00614F04"/>
    <w:rsid w:val="00616366"/>
    <w:rsid w:val="0064538E"/>
    <w:rsid w:val="00682AF8"/>
    <w:rsid w:val="00690222"/>
    <w:rsid w:val="00690BFB"/>
    <w:rsid w:val="00691937"/>
    <w:rsid w:val="00692D9D"/>
    <w:rsid w:val="006C476B"/>
    <w:rsid w:val="006D389D"/>
    <w:rsid w:val="006E04FB"/>
    <w:rsid w:val="006E36BA"/>
    <w:rsid w:val="006E5F84"/>
    <w:rsid w:val="00703DA5"/>
    <w:rsid w:val="00706C26"/>
    <w:rsid w:val="00724E12"/>
    <w:rsid w:val="00743B9D"/>
    <w:rsid w:val="00745697"/>
    <w:rsid w:val="00771DED"/>
    <w:rsid w:val="0077659F"/>
    <w:rsid w:val="007831C9"/>
    <w:rsid w:val="0078432A"/>
    <w:rsid w:val="00796B7D"/>
    <w:rsid w:val="007A209C"/>
    <w:rsid w:val="007C3C63"/>
    <w:rsid w:val="007D7477"/>
    <w:rsid w:val="007E0E52"/>
    <w:rsid w:val="00801871"/>
    <w:rsid w:val="00806CA2"/>
    <w:rsid w:val="00822986"/>
    <w:rsid w:val="00826FE6"/>
    <w:rsid w:val="00845463"/>
    <w:rsid w:val="00847329"/>
    <w:rsid w:val="00853AD5"/>
    <w:rsid w:val="00876C95"/>
    <w:rsid w:val="00892682"/>
    <w:rsid w:val="008A37AF"/>
    <w:rsid w:val="008A3D84"/>
    <w:rsid w:val="008A4B56"/>
    <w:rsid w:val="008C2E12"/>
    <w:rsid w:val="008C5DE2"/>
    <w:rsid w:val="008E5A61"/>
    <w:rsid w:val="009018F9"/>
    <w:rsid w:val="00906B22"/>
    <w:rsid w:val="00906C82"/>
    <w:rsid w:val="009328B1"/>
    <w:rsid w:val="00942818"/>
    <w:rsid w:val="00945F19"/>
    <w:rsid w:val="0095781B"/>
    <w:rsid w:val="009904C4"/>
    <w:rsid w:val="009F7F73"/>
    <w:rsid w:val="00A35411"/>
    <w:rsid w:val="00A511C0"/>
    <w:rsid w:val="00A572B4"/>
    <w:rsid w:val="00A60B55"/>
    <w:rsid w:val="00A96734"/>
    <w:rsid w:val="00AA1362"/>
    <w:rsid w:val="00AC3DD5"/>
    <w:rsid w:val="00AE04B9"/>
    <w:rsid w:val="00AF503E"/>
    <w:rsid w:val="00B07F4D"/>
    <w:rsid w:val="00B12209"/>
    <w:rsid w:val="00B141F4"/>
    <w:rsid w:val="00B208CA"/>
    <w:rsid w:val="00B3389E"/>
    <w:rsid w:val="00B402CF"/>
    <w:rsid w:val="00B6272D"/>
    <w:rsid w:val="00B70F7F"/>
    <w:rsid w:val="00B80C26"/>
    <w:rsid w:val="00B859D1"/>
    <w:rsid w:val="00B91196"/>
    <w:rsid w:val="00BB2606"/>
    <w:rsid w:val="00BB3938"/>
    <w:rsid w:val="00BE2FF1"/>
    <w:rsid w:val="00BF0D3E"/>
    <w:rsid w:val="00BF2830"/>
    <w:rsid w:val="00BF47E1"/>
    <w:rsid w:val="00BF6839"/>
    <w:rsid w:val="00C03FE2"/>
    <w:rsid w:val="00C11A55"/>
    <w:rsid w:val="00C1600A"/>
    <w:rsid w:val="00C44D9A"/>
    <w:rsid w:val="00C468A7"/>
    <w:rsid w:val="00C836A5"/>
    <w:rsid w:val="00C876CD"/>
    <w:rsid w:val="00CA17A7"/>
    <w:rsid w:val="00CB10E1"/>
    <w:rsid w:val="00CE3991"/>
    <w:rsid w:val="00CF063D"/>
    <w:rsid w:val="00CF39E6"/>
    <w:rsid w:val="00CF50F4"/>
    <w:rsid w:val="00D12A44"/>
    <w:rsid w:val="00D14BC0"/>
    <w:rsid w:val="00D16499"/>
    <w:rsid w:val="00D347AA"/>
    <w:rsid w:val="00D449BA"/>
    <w:rsid w:val="00D67CF0"/>
    <w:rsid w:val="00D8245A"/>
    <w:rsid w:val="00D86EE3"/>
    <w:rsid w:val="00D961AA"/>
    <w:rsid w:val="00DB5AE2"/>
    <w:rsid w:val="00DC7FC0"/>
    <w:rsid w:val="00DF114B"/>
    <w:rsid w:val="00E03E71"/>
    <w:rsid w:val="00E10C05"/>
    <w:rsid w:val="00E1181D"/>
    <w:rsid w:val="00E31FED"/>
    <w:rsid w:val="00E34ECB"/>
    <w:rsid w:val="00E56A01"/>
    <w:rsid w:val="00E70D8A"/>
    <w:rsid w:val="00EA25A0"/>
    <w:rsid w:val="00EB27E7"/>
    <w:rsid w:val="00EE30FF"/>
    <w:rsid w:val="00F02C02"/>
    <w:rsid w:val="00F12C15"/>
    <w:rsid w:val="00F2434B"/>
    <w:rsid w:val="00F301E7"/>
    <w:rsid w:val="00F363C3"/>
    <w:rsid w:val="00F37596"/>
    <w:rsid w:val="00F40FD5"/>
    <w:rsid w:val="00F701D3"/>
    <w:rsid w:val="00F754C8"/>
    <w:rsid w:val="00F93D0E"/>
    <w:rsid w:val="00FC2EAB"/>
    <w:rsid w:val="00FE144B"/>
    <w:rsid w:val="00FE2E87"/>
    <w:rsid w:val="00FE4E06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376C0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BF47E1"/>
    <w:pPr>
      <w:spacing w:after="0" w:line="240" w:lineRule="auto"/>
      <w:ind w:left="720"/>
    </w:pPr>
  </w:style>
  <w:style w:type="character" w:customStyle="1" w:styleId="OdstavecseseznamemChar">
    <w:name w:val="Odstavec se seznamem Char"/>
    <w:link w:val="Odstavecseseznamem"/>
    <w:uiPriority w:val="99"/>
    <w:locked/>
    <w:rsid w:val="00BF47E1"/>
  </w:style>
  <w:style w:type="character" w:customStyle="1" w:styleId="Nadpis5Char">
    <w:name w:val="Nadpis 5 Char"/>
    <w:basedOn w:val="Standardnpsmoodstavce"/>
    <w:link w:val="Nadpis5"/>
    <w:semiHidden/>
    <w:rsid w:val="00376C0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5B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8B1"/>
  </w:style>
  <w:style w:type="paragraph" w:styleId="Zpat">
    <w:name w:val="footer"/>
    <w:basedOn w:val="Normln"/>
    <w:link w:val="ZpatChar"/>
    <w:uiPriority w:val="99"/>
    <w:unhideWhenUsed/>
    <w:rsid w:val="009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8B1"/>
  </w:style>
  <w:style w:type="paragraph" w:styleId="Textbubliny">
    <w:name w:val="Balloon Text"/>
    <w:basedOn w:val="Normln"/>
    <w:link w:val="TextbublinyChar"/>
    <w:uiPriority w:val="99"/>
    <w:semiHidden/>
    <w:unhideWhenUsed/>
    <w:rsid w:val="000C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376C0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BF47E1"/>
    <w:pPr>
      <w:spacing w:after="0" w:line="240" w:lineRule="auto"/>
      <w:ind w:left="720"/>
    </w:pPr>
  </w:style>
  <w:style w:type="character" w:customStyle="1" w:styleId="OdstavecseseznamemChar">
    <w:name w:val="Odstavec se seznamem Char"/>
    <w:link w:val="Odstavecseseznamem"/>
    <w:uiPriority w:val="99"/>
    <w:locked/>
    <w:rsid w:val="00BF47E1"/>
  </w:style>
  <w:style w:type="character" w:customStyle="1" w:styleId="Nadpis5Char">
    <w:name w:val="Nadpis 5 Char"/>
    <w:basedOn w:val="Standardnpsmoodstavce"/>
    <w:link w:val="Nadpis5"/>
    <w:semiHidden/>
    <w:rsid w:val="00376C0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5B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8B1"/>
  </w:style>
  <w:style w:type="paragraph" w:styleId="Zpat">
    <w:name w:val="footer"/>
    <w:basedOn w:val="Normln"/>
    <w:link w:val="ZpatChar"/>
    <w:uiPriority w:val="99"/>
    <w:unhideWhenUsed/>
    <w:rsid w:val="009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8B1"/>
  </w:style>
  <w:style w:type="paragraph" w:styleId="Textbubliny">
    <w:name w:val="Balloon Text"/>
    <w:basedOn w:val="Normln"/>
    <w:link w:val="TextbublinyChar"/>
    <w:uiPriority w:val="99"/>
    <w:semiHidden/>
    <w:unhideWhenUsed/>
    <w:rsid w:val="000C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37A4-5BF1-45BD-A82B-1B5AEC98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8</cp:revision>
  <cp:lastPrinted>2016-08-25T08:26:00Z</cp:lastPrinted>
  <dcterms:created xsi:type="dcterms:W3CDTF">2016-08-22T12:43:00Z</dcterms:created>
  <dcterms:modified xsi:type="dcterms:W3CDTF">2016-08-25T08:26:00Z</dcterms:modified>
</cp:coreProperties>
</file>